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78A5C95B" w14:textId="77777777" w:rsidTr="00F01926">
        <w:trPr>
          <w:trHeight w:val="282"/>
        </w:trPr>
        <w:tc>
          <w:tcPr>
            <w:tcW w:w="516" w:type="dxa"/>
            <w:vMerge w:val="restart"/>
            <w:tcBorders>
              <w:bottom w:val="nil"/>
            </w:tcBorders>
            <w:textDirection w:val="tbRl"/>
          </w:tcPr>
          <w:p w14:paraId="145E020A"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580EADC"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5AAB3D9A" wp14:editId="766730C8">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6DBEE0B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EBFFB23"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36125724" w14:textId="0846BC7B"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D047C4">
              <w:rPr>
                <w:rFonts w:asciiTheme="minorBidi" w:hAnsiTheme="minorBidi" w:cstheme="minorBidi"/>
                <w:b/>
                <w:bCs/>
                <w:color w:val="365F91" w:themeColor="accent1" w:themeShade="BF"/>
                <w:sz w:val="22"/>
                <w:szCs w:val="22"/>
              </w:rPr>
              <w:t>1</w:t>
            </w:r>
          </w:p>
        </w:tc>
      </w:tr>
      <w:tr w:rsidR="0068664E" w:rsidRPr="00FC3230" w14:paraId="75E2356D" w14:textId="77777777" w:rsidTr="00F01926">
        <w:trPr>
          <w:trHeight w:val="730"/>
        </w:trPr>
        <w:tc>
          <w:tcPr>
            <w:tcW w:w="516" w:type="dxa"/>
            <w:vMerge/>
            <w:tcBorders>
              <w:bottom w:val="nil"/>
            </w:tcBorders>
          </w:tcPr>
          <w:p w14:paraId="0B2A9AA1"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7C7ABB9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0B7CB841" w14:textId="127A16C1" w:rsidR="0068664E" w:rsidRPr="00F25DC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25DC0">
              <w:rPr>
                <w:rFonts w:asciiTheme="minorBidi" w:hAnsiTheme="minorBidi" w:cstheme="minorBidi" w:hint="cs"/>
                <w:color w:val="365F91" w:themeColor="accent1" w:themeShade="BF"/>
                <w:szCs w:val="26"/>
                <w:rtl/>
              </w:rPr>
              <w:t xml:space="preserve">رئيس المنظمة </w:t>
            </w:r>
            <w:r w:rsidR="00F25DC0">
              <w:rPr>
                <w:rFonts w:asciiTheme="minorBidi" w:hAnsiTheme="minorBidi" w:cstheme="minorBidi"/>
                <w:color w:val="365F91" w:themeColor="accent1" w:themeShade="BF"/>
                <w:szCs w:val="26"/>
                <w:lang w:val="en-US"/>
              </w:rPr>
              <w:t>(WMO)</w:t>
            </w:r>
          </w:p>
          <w:p w14:paraId="4AB541E5" w14:textId="5221AC5C" w:rsidR="0068664E" w:rsidRPr="00F02C4C" w:rsidRDefault="00F25DC0"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20</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III</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26ADD572"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02288D96" w14:textId="7D716FAA"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5329D5">
        <w:rPr>
          <w:b/>
          <w:bCs/>
          <w:sz w:val="22"/>
          <w:szCs w:val="28"/>
        </w:rPr>
        <w:t>1</w:t>
      </w:r>
      <w:r w:rsidRPr="003E4EF4">
        <w:rPr>
          <w:b/>
          <w:bCs/>
          <w:sz w:val="22"/>
          <w:szCs w:val="28"/>
          <w:rtl/>
        </w:rPr>
        <w:t xml:space="preserve"> من جدول الأعمال:</w:t>
      </w:r>
      <w:r w:rsidRPr="003E4EF4">
        <w:rPr>
          <w:b/>
          <w:bCs/>
          <w:sz w:val="22"/>
          <w:szCs w:val="28"/>
        </w:rPr>
        <w:tab/>
      </w:r>
      <w:r w:rsidR="00C07BE5" w:rsidRPr="00C07BE5">
        <w:rPr>
          <w:rFonts w:hint="eastAsia"/>
          <w:b/>
          <w:bCs/>
          <w:sz w:val="22"/>
          <w:szCs w:val="28"/>
          <w:rtl/>
        </w:rPr>
        <w:t>جدول</w:t>
      </w:r>
      <w:r w:rsidR="00C07BE5" w:rsidRPr="00C07BE5">
        <w:rPr>
          <w:b/>
          <w:bCs/>
          <w:sz w:val="22"/>
          <w:szCs w:val="28"/>
          <w:rtl/>
        </w:rPr>
        <w:t xml:space="preserve"> </w:t>
      </w:r>
      <w:r w:rsidR="00C07BE5" w:rsidRPr="00C07BE5">
        <w:rPr>
          <w:rFonts w:hint="eastAsia"/>
          <w:b/>
          <w:bCs/>
          <w:sz w:val="22"/>
          <w:szCs w:val="28"/>
          <w:rtl/>
        </w:rPr>
        <w:t>الأعمال</w:t>
      </w:r>
      <w:r w:rsidR="00C07BE5" w:rsidRPr="00C07BE5">
        <w:rPr>
          <w:b/>
          <w:bCs/>
          <w:sz w:val="22"/>
          <w:szCs w:val="28"/>
          <w:rtl/>
        </w:rPr>
        <w:t xml:space="preserve"> </w:t>
      </w:r>
      <w:r w:rsidR="00C07BE5" w:rsidRPr="00C07BE5">
        <w:rPr>
          <w:rFonts w:hint="eastAsia"/>
          <w:b/>
          <w:bCs/>
          <w:sz w:val="22"/>
          <w:szCs w:val="28"/>
          <w:rtl/>
        </w:rPr>
        <w:t>وتنظيم</w:t>
      </w:r>
      <w:r w:rsidR="00C07BE5" w:rsidRPr="00C07BE5">
        <w:rPr>
          <w:b/>
          <w:bCs/>
          <w:sz w:val="22"/>
          <w:szCs w:val="28"/>
          <w:rtl/>
        </w:rPr>
        <w:t xml:space="preserve"> </w:t>
      </w:r>
      <w:r w:rsidR="00C07BE5" w:rsidRPr="00C07BE5">
        <w:rPr>
          <w:rFonts w:hint="eastAsia"/>
          <w:b/>
          <w:bCs/>
          <w:sz w:val="22"/>
          <w:szCs w:val="28"/>
          <w:rtl/>
        </w:rPr>
        <w:t>الدورة</w:t>
      </w:r>
    </w:p>
    <w:p w14:paraId="07266C49" w14:textId="5661D0CF" w:rsidR="00814CC6" w:rsidRPr="003E4EF4" w:rsidRDefault="00923D2F" w:rsidP="00315760">
      <w:pPr>
        <w:pStyle w:val="WMOHeading1"/>
      </w:pPr>
      <w:bookmarkStart w:id="0" w:name="_APPENDIX_A:_"/>
      <w:bookmarkEnd w:id="0"/>
      <w:r w:rsidRPr="00923D2F">
        <w:rPr>
          <w:rFonts w:hint="eastAsia"/>
          <w:rtl/>
        </w:rPr>
        <w:t>الملخص</w:t>
      </w:r>
      <w:r w:rsidRPr="00923D2F">
        <w:rPr>
          <w:rtl/>
        </w:rPr>
        <w:t xml:space="preserve"> </w:t>
      </w:r>
      <w:r w:rsidRPr="00923D2F">
        <w:rPr>
          <w:rFonts w:hint="eastAsia"/>
          <w:rtl/>
        </w:rPr>
        <w:t>العام</w:t>
      </w:r>
      <w:r w:rsidRPr="00923D2F">
        <w:rPr>
          <w:rtl/>
        </w:rPr>
        <w:t xml:space="preserve"> </w:t>
      </w:r>
      <w:r w:rsidRPr="00923D2F">
        <w:rPr>
          <w:rFonts w:hint="eastAsia"/>
          <w:rtl/>
        </w:rPr>
        <w:t>لأعمال</w:t>
      </w:r>
      <w:r w:rsidRPr="00923D2F">
        <w:rPr>
          <w:rtl/>
        </w:rPr>
        <w:t xml:space="preserve"> </w:t>
      </w:r>
      <w:r w:rsidRPr="00923D2F">
        <w:rPr>
          <w:rFonts w:hint="eastAsia"/>
          <w:rtl/>
        </w:rPr>
        <w:t>الدورة</w:t>
      </w:r>
    </w:p>
    <w:p w14:paraId="3BB831B9" w14:textId="23473A9D" w:rsidR="00100F6C" w:rsidRPr="00A70D4B" w:rsidRDefault="000E0A03" w:rsidP="00274138">
      <w:pPr>
        <w:pStyle w:val="WMOBodyText"/>
        <w:tabs>
          <w:tab w:val="left" w:pos="1134"/>
        </w:tabs>
        <w:snapToGrid w:val="0"/>
        <w:rPr>
          <w:lang w:val="ar-SA" w:bidi="en-GB"/>
        </w:rPr>
      </w:pPr>
      <w:r w:rsidRPr="003E4EF4">
        <w:t>1</w:t>
      </w:r>
      <w:r w:rsidRPr="003E4EF4">
        <w:rPr>
          <w:rFonts w:hint="cs"/>
          <w:rtl/>
        </w:rPr>
        <w:t>.</w:t>
      </w:r>
      <w:r w:rsidRPr="003E4EF4">
        <w:tab/>
      </w:r>
      <w:r w:rsidR="00100F6C" w:rsidRPr="00A70D4B">
        <w:rPr>
          <w:rtl/>
        </w:rPr>
        <w:t xml:space="preserve">افتتح رئيس المنظمة </w:t>
      </w:r>
      <w:r w:rsidR="00100F6C" w:rsidRPr="00A70D4B">
        <w:t>(WMO)</w:t>
      </w:r>
      <w:r w:rsidR="00100F6C" w:rsidRPr="00A70D4B">
        <w:rPr>
          <w:rtl/>
        </w:rPr>
        <w:t xml:space="preserve">، البروفيسور </w:t>
      </w:r>
      <w:r w:rsidR="009C6A1B" w:rsidRPr="009C6A1B">
        <w:t>G. Adrian</w:t>
      </w:r>
      <w:r w:rsidR="00100F6C" w:rsidRPr="00A70D4B">
        <w:rPr>
          <w:rtl/>
        </w:rPr>
        <w:t xml:space="preserve">، الدورة التاسعة عشرة للمؤتمر العالمي للأرصاد الجوية </w:t>
      </w:r>
      <w:r w:rsidR="00100F6C" w:rsidRPr="00A70D4B">
        <w:t>(Cg-</w:t>
      </w:r>
      <w:proofErr w:type="gramStart"/>
      <w:r w:rsidR="00100F6C" w:rsidRPr="00A70D4B">
        <w:t>19)</w:t>
      </w:r>
      <w:r w:rsidR="00100F6C" w:rsidRPr="00A70D4B">
        <w:rPr>
          <w:rtl/>
        </w:rPr>
        <w:t>،</w:t>
      </w:r>
      <w:proofErr w:type="gramEnd"/>
      <w:r w:rsidR="00100F6C" w:rsidRPr="00A70D4B">
        <w:rPr>
          <w:rtl/>
        </w:rPr>
        <w:t xml:space="preserve"> عند الساعة </w:t>
      </w:r>
      <w:r w:rsidR="00166FF9">
        <w:rPr>
          <w:rFonts w:hint="cs"/>
          <w:rtl/>
          <w:lang w:bidi="ar-LB"/>
        </w:rPr>
        <w:t>التاسعة</w:t>
      </w:r>
      <w:r w:rsidR="00100F6C" w:rsidRPr="00A70D4B">
        <w:rPr>
          <w:rtl/>
        </w:rPr>
        <w:t xml:space="preserve"> صباحاً من يوم الاثنين </w:t>
      </w:r>
      <w:r w:rsidR="00100F6C" w:rsidRPr="00A70D4B">
        <w:t>22</w:t>
      </w:r>
      <w:r w:rsidR="00100F6C" w:rsidRPr="00A70D4B">
        <w:rPr>
          <w:rtl/>
        </w:rPr>
        <w:t xml:space="preserve"> أيار/ مايو </w:t>
      </w:r>
      <w:r w:rsidR="00100F6C" w:rsidRPr="00A70D4B">
        <w:t>2023</w:t>
      </w:r>
      <w:r w:rsidR="00100F6C" w:rsidRPr="00A70D4B">
        <w:rPr>
          <w:rtl/>
        </w:rPr>
        <w:t>، في مركز المؤتمرات الدولي بجنيف. واستُه</w:t>
      </w:r>
      <w:r w:rsidR="000B58DD">
        <w:rPr>
          <w:rFonts w:hint="cs"/>
          <w:rtl/>
        </w:rPr>
        <w:t>ِ</w:t>
      </w:r>
      <w:r w:rsidR="00100F6C" w:rsidRPr="00A70D4B">
        <w:rPr>
          <w:rtl/>
        </w:rPr>
        <w:t xml:space="preserve">لّ المؤتمر بكلمة افتتاحية ألقاها الأمين العام للمنظمة </w:t>
      </w:r>
      <w:r w:rsidR="00100F6C" w:rsidRPr="00A70D4B">
        <w:t>(WMO)</w:t>
      </w:r>
      <w:r w:rsidR="00100F6C" w:rsidRPr="00A70D4B">
        <w:rPr>
          <w:rtl/>
        </w:rPr>
        <w:t xml:space="preserve">، البروفيسور ب. </w:t>
      </w:r>
      <w:proofErr w:type="spellStart"/>
      <w:r w:rsidR="00100F6C" w:rsidRPr="00A70D4B">
        <w:rPr>
          <w:rtl/>
        </w:rPr>
        <w:t>تالاس</w:t>
      </w:r>
      <w:proofErr w:type="spellEnd"/>
      <w:r w:rsidR="00100F6C" w:rsidRPr="00A70D4B">
        <w:rPr>
          <w:rtl/>
        </w:rPr>
        <w:t>، وممثل</w:t>
      </w:r>
      <w:r w:rsidR="007328B0">
        <w:rPr>
          <w:rFonts w:hint="cs"/>
          <w:rtl/>
        </w:rPr>
        <w:t>ٌ</w:t>
      </w:r>
      <w:r w:rsidR="00100F6C" w:rsidRPr="00A70D4B">
        <w:rPr>
          <w:rtl/>
        </w:rPr>
        <w:t xml:space="preserve"> عن حكومة سويسرا. </w:t>
      </w:r>
      <w:r w:rsidR="00100F6C" w:rsidRPr="00A70D4B">
        <w:rPr>
          <w:i/>
          <w:iCs/>
          <w:rtl/>
        </w:rPr>
        <w:t>[... يُستكمل في أثناء الدورة].</w:t>
      </w:r>
    </w:p>
    <w:p w14:paraId="24586BE3" w14:textId="1B32D858" w:rsidR="00100F6C" w:rsidRPr="00A70D4B" w:rsidRDefault="00100F6C" w:rsidP="00100F6C">
      <w:pPr>
        <w:pStyle w:val="NormalWeb"/>
        <w:tabs>
          <w:tab w:val="left" w:pos="567"/>
          <w:tab w:val="left" w:pos="720"/>
        </w:tabs>
        <w:bidi/>
        <w:spacing w:before="240" w:after="0" w:line="320" w:lineRule="exact"/>
        <w:textDirection w:val="tbRlV"/>
        <w:rPr>
          <w:rFonts w:ascii="Arial" w:hAnsi="Arial" w:cs="Arial" w:hint="default"/>
          <w:sz w:val="20"/>
          <w:szCs w:val="26"/>
          <w:lang w:val="ar-SA" w:bidi="en-GB"/>
        </w:rPr>
      </w:pPr>
      <w:r w:rsidRPr="00A70D4B">
        <w:rPr>
          <w:rFonts w:ascii="Arial" w:hAnsi="Arial" w:cs="Arial" w:hint="default"/>
          <w:sz w:val="20"/>
          <w:szCs w:val="26"/>
          <w:lang w:val="en-GB" w:bidi="en-GB"/>
        </w:rPr>
        <w:t>2</w:t>
      </w:r>
      <w:r>
        <w:rPr>
          <w:rFonts w:ascii="Arial" w:hAnsi="Arial" w:cs="Arial"/>
          <w:sz w:val="20"/>
          <w:szCs w:val="26"/>
          <w:rtl/>
          <w:lang w:val="ar-SA" w:bidi="ar-LB"/>
        </w:rPr>
        <w:t>.</w:t>
      </w:r>
      <w:r w:rsidRPr="00A70D4B">
        <w:rPr>
          <w:rFonts w:ascii="Arial" w:hAnsi="Arial" w:cs="Arial" w:hint="default"/>
          <w:sz w:val="20"/>
          <w:szCs w:val="26"/>
          <w:lang w:val="ar-SA" w:bidi="en-GB"/>
        </w:rPr>
        <w:tab/>
      </w:r>
      <w:r w:rsidRPr="00A70D4B">
        <w:rPr>
          <w:rFonts w:ascii="Arial" w:hAnsi="Arial" w:cs="Arial"/>
          <w:sz w:val="20"/>
          <w:szCs w:val="26"/>
          <w:rtl/>
        </w:rPr>
        <w:t xml:space="preserve">واعتمد المؤتمر جدول الأعمال </w:t>
      </w:r>
      <w:r w:rsidR="0057092C">
        <w:rPr>
          <w:rFonts w:ascii="Arial" w:hAnsi="Arial" w:cs="Arial"/>
          <w:sz w:val="20"/>
          <w:szCs w:val="26"/>
          <w:rtl/>
        </w:rPr>
        <w:t>الوارد</w:t>
      </w:r>
      <w:r w:rsidRPr="00A70D4B">
        <w:rPr>
          <w:rFonts w:ascii="Arial" w:hAnsi="Arial" w:cs="Arial"/>
          <w:sz w:val="20"/>
          <w:szCs w:val="26"/>
          <w:rtl/>
        </w:rPr>
        <w:t xml:space="preserve"> في </w:t>
      </w:r>
      <w:hyperlink w:anchor="_التذييل_1_للملخص" w:history="1">
        <w:r w:rsidRPr="004D10CB">
          <w:rPr>
            <w:rStyle w:val="Hyperlink"/>
            <w:rFonts w:ascii="Arial" w:hAnsi="Arial" w:cs="Arial"/>
            <w:sz w:val="20"/>
            <w:szCs w:val="26"/>
            <w:rtl/>
          </w:rPr>
          <w:t xml:space="preserve">التذييل </w:t>
        </w:r>
        <w:r w:rsidRPr="004D10CB">
          <w:rPr>
            <w:rStyle w:val="Hyperlink"/>
            <w:rFonts w:ascii="Arial" w:hAnsi="Arial" w:cs="Arial"/>
            <w:sz w:val="20"/>
            <w:szCs w:val="26"/>
            <w:lang w:val="en-GB"/>
          </w:rPr>
          <w:t>1</w:t>
        </w:r>
      </w:hyperlink>
      <w:r w:rsidRPr="00A70D4B">
        <w:rPr>
          <w:rFonts w:ascii="Arial" w:hAnsi="Arial" w:cs="Arial"/>
          <w:sz w:val="20"/>
          <w:szCs w:val="26"/>
          <w:rtl/>
        </w:rPr>
        <w:t>.</w:t>
      </w:r>
    </w:p>
    <w:p w14:paraId="6F2FA998" w14:textId="48053860" w:rsidR="00100F6C" w:rsidRPr="00A70D4B" w:rsidRDefault="00100F6C" w:rsidP="00100F6C">
      <w:pPr>
        <w:pStyle w:val="NormalWeb"/>
        <w:tabs>
          <w:tab w:val="left" w:pos="567"/>
        </w:tabs>
        <w:bidi/>
        <w:spacing w:before="240" w:beforeAutospacing="0" w:after="0" w:afterAutospacing="0" w:line="320" w:lineRule="exact"/>
        <w:textDirection w:val="tbRlV"/>
        <w:rPr>
          <w:rFonts w:ascii="Arial" w:hAnsi="Arial" w:cs="Arial" w:hint="default"/>
          <w:sz w:val="20"/>
          <w:szCs w:val="26"/>
          <w:lang w:val="ar-SA" w:bidi="en-GB"/>
        </w:rPr>
      </w:pPr>
      <w:r w:rsidRPr="00A70D4B">
        <w:rPr>
          <w:rFonts w:ascii="Arial" w:hAnsi="Arial" w:cs="Arial" w:hint="default"/>
          <w:sz w:val="20"/>
          <w:szCs w:val="26"/>
          <w:lang w:val="en-GB" w:bidi="en-GB"/>
        </w:rPr>
        <w:t>3</w:t>
      </w:r>
      <w:r>
        <w:rPr>
          <w:rFonts w:ascii="Arial" w:hAnsi="Arial" w:cs="Arial" w:hint="default"/>
          <w:sz w:val="20"/>
          <w:szCs w:val="26"/>
          <w:rtl/>
          <w:lang w:val="ar-SA"/>
        </w:rPr>
        <w:t>.</w:t>
      </w:r>
      <w:r w:rsidRPr="00A70D4B">
        <w:rPr>
          <w:rFonts w:ascii="Arial" w:hAnsi="Arial" w:cs="Arial" w:hint="default"/>
          <w:sz w:val="20"/>
          <w:szCs w:val="26"/>
          <w:lang w:val="ar-SA" w:bidi="en-GB"/>
        </w:rPr>
        <w:tab/>
      </w:r>
      <w:r w:rsidR="004D10CB">
        <w:rPr>
          <w:rFonts w:ascii="Arial" w:hAnsi="Arial" w:cs="Arial"/>
          <w:sz w:val="20"/>
          <w:szCs w:val="26"/>
          <w:rtl/>
        </w:rPr>
        <w:t>و</w:t>
      </w:r>
      <w:r w:rsidR="00273DEA">
        <w:rPr>
          <w:rFonts w:ascii="Arial" w:hAnsi="Arial" w:cs="Arial"/>
          <w:sz w:val="20"/>
          <w:szCs w:val="26"/>
          <w:rtl/>
          <w:lang w:bidi="ar-LB"/>
        </w:rPr>
        <w:t xml:space="preserve">قد </w:t>
      </w:r>
      <w:r w:rsidRPr="00A70D4B">
        <w:rPr>
          <w:rFonts w:ascii="Arial" w:hAnsi="Arial" w:cs="Arial"/>
          <w:sz w:val="20"/>
          <w:szCs w:val="26"/>
          <w:rtl/>
        </w:rPr>
        <w:t>أنشأ المؤتمر اللجان التالي</w:t>
      </w:r>
      <w:r w:rsidRPr="00A70D4B">
        <w:rPr>
          <w:rFonts w:ascii="Arial" w:hAnsi="Arial" w:cs="Arial"/>
          <w:sz w:val="20"/>
          <w:szCs w:val="26"/>
          <w:rtl/>
          <w:lang w:bidi="ar-EG"/>
        </w:rPr>
        <w:t>ة:</w:t>
      </w:r>
    </w:p>
    <w:p w14:paraId="128A2D06" w14:textId="2DDD8764"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(أ)</w:t>
      </w:r>
      <w:r w:rsidRPr="00A70D4B">
        <w:rPr>
          <w:rFonts w:ascii="Arial" w:hAnsi="Arial" w:cs="Arial"/>
          <w:sz w:val="20"/>
          <w:szCs w:val="26"/>
          <w:rtl/>
        </w:rPr>
        <w:tab/>
        <w:t xml:space="preserve">لجنة وثائق </w:t>
      </w:r>
      <w:r w:rsidR="004D10CB">
        <w:rPr>
          <w:rFonts w:ascii="Arial" w:hAnsi="Arial" w:cs="Arial"/>
          <w:sz w:val="20"/>
          <w:szCs w:val="26"/>
          <w:rtl/>
        </w:rPr>
        <w:t>التفويض</w:t>
      </w:r>
      <w:r w:rsidRPr="00A70D4B">
        <w:rPr>
          <w:rFonts w:ascii="Arial" w:hAnsi="Arial" w:cs="Arial"/>
          <w:sz w:val="20"/>
          <w:szCs w:val="26"/>
          <w:rtl/>
          <w:lang w:bidi="ar-EG"/>
        </w:rPr>
        <w:t>:</w:t>
      </w:r>
    </w:p>
    <w:p w14:paraId="59EDFBF2" w14:textId="2FF6CFB5"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AF6B68">
        <w:rPr>
          <w:rFonts w:ascii="Arial" w:hAnsi="Arial" w:cs="Arial"/>
          <w:sz w:val="20"/>
          <w:szCs w:val="26"/>
          <w:rtl/>
        </w:rPr>
        <w:t>الرئيس</w:t>
      </w:r>
      <w:r w:rsidRPr="00A70D4B">
        <w:rPr>
          <w:rFonts w:ascii="Arial" w:hAnsi="Arial" w:cs="Arial"/>
          <w:sz w:val="20"/>
          <w:szCs w:val="26"/>
          <w:rtl/>
          <w:lang w:bidi="ar-EG"/>
        </w:rPr>
        <w:t>:</w:t>
      </w:r>
      <w:r>
        <w:rPr>
          <w:rFonts w:ascii="Arial" w:hAnsi="Arial" w:cs="Arial"/>
          <w:sz w:val="20"/>
          <w:szCs w:val="26"/>
          <w:rtl/>
          <w:lang w:bidi="ar-EG"/>
        </w:rPr>
        <w:t xml:space="preserve"> </w:t>
      </w:r>
      <w:r w:rsidRPr="00A70D4B">
        <w:rPr>
          <w:rFonts w:ascii="Arial" w:hAnsi="Arial" w:cs="Arial"/>
          <w:sz w:val="20"/>
          <w:szCs w:val="26"/>
          <w:rtl/>
        </w:rPr>
        <w:t xml:space="preserve">... (...) </w:t>
      </w:r>
      <w:r w:rsidRPr="00A70D4B">
        <w:rPr>
          <w:rFonts w:ascii="Arial" w:hAnsi="Arial" w:cs="Arial"/>
          <w:i/>
          <w:iCs/>
          <w:sz w:val="20"/>
          <w:szCs w:val="26"/>
          <w:rtl/>
        </w:rPr>
        <w:t>[يعينه المؤتمر]</w:t>
      </w:r>
    </w:p>
    <w:p w14:paraId="19E758AB" w14:textId="1371A145"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E95C7C">
        <w:rPr>
          <w:rFonts w:ascii="Arial" w:hAnsi="Arial" w:cs="Arial"/>
          <w:sz w:val="20"/>
          <w:szCs w:val="26"/>
          <w:rtl/>
        </w:rPr>
        <w:t>الأعضاء</w:t>
      </w:r>
      <w:r w:rsidRPr="00A70D4B">
        <w:rPr>
          <w:rFonts w:ascii="Arial" w:hAnsi="Arial" w:cs="Arial"/>
          <w:sz w:val="20"/>
          <w:szCs w:val="26"/>
          <w:rtl/>
          <w:lang w:bidi="ar-EG"/>
        </w:rPr>
        <w:t>:</w:t>
      </w:r>
      <w:r w:rsidRPr="00A70D4B">
        <w:rPr>
          <w:rFonts w:ascii="Arial" w:hAnsi="Arial" w:cs="Arial"/>
          <w:sz w:val="20"/>
          <w:szCs w:val="26"/>
          <w:rtl/>
        </w:rPr>
        <w:t xml:space="preserve"> المندوب</w:t>
      </w:r>
      <w:r w:rsidR="00E95C7C">
        <w:rPr>
          <w:rFonts w:ascii="Arial" w:hAnsi="Arial" w:cs="Arial"/>
          <w:sz w:val="20"/>
          <w:szCs w:val="26"/>
          <w:rtl/>
        </w:rPr>
        <w:t>و</w:t>
      </w:r>
      <w:r w:rsidRPr="00A70D4B">
        <w:rPr>
          <w:rFonts w:ascii="Arial" w:hAnsi="Arial" w:cs="Arial"/>
          <w:sz w:val="20"/>
          <w:szCs w:val="26"/>
          <w:rtl/>
        </w:rPr>
        <w:t>ن الرئيسي</w:t>
      </w:r>
      <w:r w:rsidR="00E95C7C">
        <w:rPr>
          <w:rFonts w:ascii="Arial" w:hAnsi="Arial" w:cs="Arial"/>
          <w:sz w:val="20"/>
          <w:szCs w:val="26"/>
          <w:rtl/>
        </w:rPr>
        <w:t>و</w:t>
      </w:r>
      <w:r w:rsidRPr="00A70D4B">
        <w:rPr>
          <w:rFonts w:ascii="Arial" w:hAnsi="Arial" w:cs="Arial"/>
          <w:sz w:val="20"/>
          <w:szCs w:val="26"/>
          <w:rtl/>
        </w:rPr>
        <w:t xml:space="preserve">ن </w:t>
      </w:r>
      <w:r w:rsidR="00BA409D">
        <w:rPr>
          <w:rFonts w:ascii="Arial" w:hAnsi="Arial" w:cs="Arial"/>
          <w:sz w:val="20"/>
          <w:szCs w:val="26"/>
          <w:rtl/>
        </w:rPr>
        <w:t xml:space="preserve">لـِ </w:t>
      </w:r>
      <w:r w:rsidRPr="00A70D4B">
        <w:rPr>
          <w:rFonts w:ascii="Arial" w:hAnsi="Arial" w:cs="Arial"/>
          <w:sz w:val="20"/>
          <w:szCs w:val="26"/>
          <w:rtl/>
        </w:rPr>
        <w:t xml:space="preserve">...، ...، ... </w:t>
      </w:r>
      <w:r w:rsidRPr="00A70D4B">
        <w:rPr>
          <w:rFonts w:ascii="Arial" w:hAnsi="Arial" w:cs="Arial"/>
          <w:i/>
          <w:iCs/>
          <w:sz w:val="20"/>
          <w:szCs w:val="26"/>
          <w:rtl/>
        </w:rPr>
        <w:t>[</w:t>
      </w:r>
      <w:r w:rsidRPr="00A70D4B">
        <w:rPr>
          <w:rFonts w:ascii="Arial" w:hAnsi="Arial" w:cs="Arial"/>
          <w:i/>
          <w:iCs/>
          <w:sz w:val="20"/>
          <w:szCs w:val="26"/>
          <w:lang w:val="en-GB"/>
        </w:rPr>
        <w:t>6</w:t>
      </w:r>
      <w:r w:rsidRPr="00A70D4B">
        <w:rPr>
          <w:rFonts w:ascii="Arial" w:hAnsi="Arial" w:cs="Arial"/>
          <w:i/>
          <w:iCs/>
          <w:sz w:val="20"/>
          <w:szCs w:val="26"/>
          <w:rtl/>
        </w:rPr>
        <w:t xml:space="preserve"> أعضاء]</w:t>
      </w:r>
    </w:p>
    <w:p w14:paraId="5B416539" w14:textId="56409542"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(ب)</w:t>
      </w:r>
      <w:r w:rsidRPr="00A70D4B">
        <w:rPr>
          <w:rFonts w:ascii="Arial" w:hAnsi="Arial" w:cs="Arial"/>
          <w:sz w:val="20"/>
          <w:szCs w:val="26"/>
          <w:rtl/>
        </w:rPr>
        <w:tab/>
        <w:t xml:space="preserve">لجنة </w:t>
      </w:r>
      <w:r w:rsidR="00B623EB">
        <w:rPr>
          <w:rFonts w:ascii="Arial" w:hAnsi="Arial" w:cs="Arial"/>
          <w:sz w:val="20"/>
          <w:szCs w:val="26"/>
          <w:rtl/>
        </w:rPr>
        <w:t>الترشيحات</w:t>
      </w:r>
      <w:r w:rsidRPr="00A70D4B">
        <w:rPr>
          <w:rFonts w:ascii="Arial" w:hAnsi="Arial" w:cs="Arial"/>
          <w:sz w:val="20"/>
          <w:szCs w:val="26"/>
          <w:rtl/>
          <w:lang w:bidi="ar-EG"/>
        </w:rPr>
        <w:t>:</w:t>
      </w:r>
    </w:p>
    <w:p w14:paraId="76D51205" w14:textId="4AB92A31"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AF6B68">
        <w:rPr>
          <w:rFonts w:ascii="Arial" w:hAnsi="Arial" w:cs="Arial"/>
          <w:sz w:val="20"/>
          <w:szCs w:val="26"/>
          <w:rtl/>
        </w:rPr>
        <w:t>الرئيس</w:t>
      </w:r>
      <w:r w:rsidRPr="00A70D4B">
        <w:rPr>
          <w:rFonts w:ascii="Arial" w:hAnsi="Arial" w:cs="Arial"/>
          <w:sz w:val="20"/>
          <w:szCs w:val="26"/>
          <w:rtl/>
          <w:lang w:bidi="ar-EG"/>
        </w:rPr>
        <w:t>:</w:t>
      </w:r>
      <w:r>
        <w:rPr>
          <w:rFonts w:ascii="Arial" w:hAnsi="Arial" w:cs="Arial"/>
          <w:sz w:val="20"/>
          <w:szCs w:val="26"/>
          <w:rtl/>
          <w:lang w:bidi="ar-EG"/>
        </w:rPr>
        <w:t xml:space="preserve"> </w:t>
      </w:r>
      <w:r w:rsidRPr="00A70D4B">
        <w:rPr>
          <w:rFonts w:ascii="Arial" w:hAnsi="Arial" w:cs="Arial"/>
          <w:sz w:val="20"/>
          <w:szCs w:val="26"/>
          <w:rtl/>
        </w:rPr>
        <w:t>... (...)</w:t>
      </w:r>
      <w:r w:rsidRPr="00A70D4B">
        <w:rPr>
          <w:rFonts w:ascii="Arial" w:hAnsi="Arial" w:cs="Arial"/>
          <w:i/>
          <w:iCs/>
          <w:sz w:val="20"/>
          <w:szCs w:val="26"/>
          <w:rtl/>
        </w:rPr>
        <w:t xml:space="preserve"> [تنتخبه اللجنة]</w:t>
      </w:r>
    </w:p>
    <w:p w14:paraId="6721539C" w14:textId="74D98BF3"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E95C7C">
        <w:rPr>
          <w:rFonts w:ascii="Arial" w:hAnsi="Arial" w:cs="Arial"/>
          <w:sz w:val="20"/>
          <w:szCs w:val="26"/>
          <w:rtl/>
        </w:rPr>
        <w:t>الأعضاء</w:t>
      </w:r>
      <w:r w:rsidR="00E95C7C" w:rsidRPr="00A70D4B">
        <w:rPr>
          <w:rFonts w:ascii="Arial" w:hAnsi="Arial" w:cs="Arial"/>
          <w:sz w:val="20"/>
          <w:szCs w:val="26"/>
          <w:rtl/>
          <w:lang w:bidi="ar-EG"/>
        </w:rPr>
        <w:t>:</w:t>
      </w:r>
      <w:r w:rsidR="00E95C7C" w:rsidRPr="00A70D4B">
        <w:rPr>
          <w:rFonts w:ascii="Arial" w:hAnsi="Arial" w:cs="Arial"/>
          <w:sz w:val="20"/>
          <w:szCs w:val="26"/>
          <w:rtl/>
        </w:rPr>
        <w:t xml:space="preserve"> المندوب</w:t>
      </w:r>
      <w:r w:rsidR="00E95C7C">
        <w:rPr>
          <w:rFonts w:ascii="Arial" w:hAnsi="Arial" w:cs="Arial"/>
          <w:sz w:val="20"/>
          <w:szCs w:val="26"/>
          <w:rtl/>
        </w:rPr>
        <w:t>و</w:t>
      </w:r>
      <w:r w:rsidR="00E95C7C" w:rsidRPr="00A70D4B">
        <w:rPr>
          <w:rFonts w:ascii="Arial" w:hAnsi="Arial" w:cs="Arial"/>
          <w:sz w:val="20"/>
          <w:szCs w:val="26"/>
          <w:rtl/>
        </w:rPr>
        <w:t>ن الرئيسي</w:t>
      </w:r>
      <w:r w:rsidR="00E95C7C">
        <w:rPr>
          <w:rFonts w:ascii="Arial" w:hAnsi="Arial" w:cs="Arial"/>
          <w:sz w:val="20"/>
          <w:szCs w:val="26"/>
          <w:rtl/>
        </w:rPr>
        <w:t>و</w:t>
      </w:r>
      <w:r w:rsidR="00E95C7C" w:rsidRPr="00A70D4B">
        <w:rPr>
          <w:rFonts w:ascii="Arial" w:hAnsi="Arial" w:cs="Arial"/>
          <w:sz w:val="20"/>
          <w:szCs w:val="26"/>
          <w:rtl/>
        </w:rPr>
        <w:t xml:space="preserve">ن </w:t>
      </w:r>
      <w:r w:rsidR="00BA409D">
        <w:rPr>
          <w:rFonts w:ascii="Arial" w:hAnsi="Arial" w:cs="Arial"/>
          <w:sz w:val="20"/>
          <w:szCs w:val="26"/>
          <w:rtl/>
        </w:rPr>
        <w:t xml:space="preserve">لـِ </w:t>
      </w:r>
      <w:r w:rsidRPr="00A70D4B">
        <w:rPr>
          <w:rFonts w:ascii="Arial" w:hAnsi="Arial" w:cs="Arial"/>
          <w:sz w:val="20"/>
          <w:szCs w:val="26"/>
          <w:rtl/>
        </w:rPr>
        <w:t xml:space="preserve">...، ...، ... </w:t>
      </w:r>
      <w:r w:rsidRPr="00A70D4B">
        <w:rPr>
          <w:rFonts w:ascii="Arial" w:hAnsi="Arial" w:cs="Arial"/>
          <w:i/>
          <w:iCs/>
          <w:sz w:val="20"/>
          <w:szCs w:val="26"/>
          <w:rtl/>
        </w:rPr>
        <w:t>[</w:t>
      </w:r>
      <w:r w:rsidRPr="00A70D4B">
        <w:rPr>
          <w:rFonts w:ascii="Arial" w:hAnsi="Arial" w:cs="Arial"/>
          <w:i/>
          <w:iCs/>
          <w:sz w:val="20"/>
          <w:szCs w:val="26"/>
          <w:lang w:val="en-GB"/>
        </w:rPr>
        <w:t>12</w:t>
      </w:r>
      <w:r w:rsidRPr="00A70D4B">
        <w:rPr>
          <w:rFonts w:ascii="Arial" w:hAnsi="Arial" w:cs="Arial"/>
          <w:i/>
          <w:iCs/>
          <w:sz w:val="20"/>
          <w:szCs w:val="26"/>
          <w:rtl/>
        </w:rPr>
        <w:t xml:space="preserve"> عضواً]</w:t>
      </w:r>
    </w:p>
    <w:p w14:paraId="04916303" w14:textId="5AEEFEC8"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(ج)</w:t>
      </w:r>
      <w:r w:rsidRPr="00A70D4B">
        <w:rPr>
          <w:rFonts w:ascii="Arial" w:hAnsi="Arial" w:cs="Arial"/>
          <w:sz w:val="20"/>
          <w:szCs w:val="26"/>
          <w:rtl/>
        </w:rPr>
        <w:tab/>
        <w:t xml:space="preserve">لجنة </w:t>
      </w:r>
      <w:r w:rsidR="00B623EB">
        <w:rPr>
          <w:rFonts w:ascii="Arial" w:hAnsi="Arial" w:cs="Arial"/>
          <w:sz w:val="20"/>
          <w:szCs w:val="26"/>
          <w:rtl/>
        </w:rPr>
        <w:t>التنسيق</w:t>
      </w:r>
      <w:r w:rsidRPr="00A70D4B">
        <w:rPr>
          <w:rFonts w:ascii="Arial" w:hAnsi="Arial" w:cs="Arial"/>
          <w:sz w:val="20"/>
          <w:szCs w:val="26"/>
          <w:rtl/>
          <w:lang w:bidi="ar-EG"/>
        </w:rPr>
        <w:t>:</w:t>
      </w:r>
    </w:p>
    <w:p w14:paraId="58902DAD" w14:textId="32F087E6" w:rsidR="00100F6C" w:rsidRPr="007125DD"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AF6B68">
        <w:rPr>
          <w:rFonts w:ascii="Arial" w:hAnsi="Arial" w:cs="Arial"/>
          <w:sz w:val="20"/>
          <w:szCs w:val="26"/>
          <w:rtl/>
        </w:rPr>
        <w:t>الرئيس</w:t>
      </w:r>
      <w:r w:rsidRPr="00681BA9">
        <w:rPr>
          <w:rFonts w:ascii="Arial" w:hAnsi="Arial" w:cs="Arial"/>
          <w:sz w:val="20"/>
          <w:szCs w:val="26"/>
          <w:rtl/>
          <w:lang w:bidi="ar-EG"/>
        </w:rPr>
        <w:t>:</w:t>
      </w:r>
      <w:r w:rsidRPr="00681BA9">
        <w:rPr>
          <w:rFonts w:ascii="Arial" w:hAnsi="Arial" w:cs="Arial"/>
          <w:sz w:val="20"/>
          <w:szCs w:val="26"/>
          <w:rtl/>
        </w:rPr>
        <w:t xml:space="preserve"> رئيس اللجنة</w:t>
      </w:r>
    </w:p>
    <w:p w14:paraId="2E35198B" w14:textId="0FA2D124" w:rsidR="00100F6C" w:rsidRPr="00A70D4B" w:rsidRDefault="00E95C7C" w:rsidP="00100F6C">
      <w:pPr>
        <w:pStyle w:val="ECaListText"/>
        <w:bidi/>
        <w:spacing w:after="0" w:line="320" w:lineRule="exact"/>
        <w:ind w:firstLine="0"/>
        <w:textDirection w:val="tbRlV"/>
        <w:rPr>
          <w:rFonts w:ascii="Arial" w:hAnsi="Arial" w:cs="Arial" w:hint="default"/>
          <w:sz w:val="20"/>
          <w:szCs w:val="26"/>
          <w:lang w:val="ar-SA" w:bidi="en-GB"/>
        </w:rPr>
      </w:pPr>
      <w:r>
        <w:rPr>
          <w:rFonts w:ascii="Arial" w:hAnsi="Arial" w:cs="Arial"/>
          <w:sz w:val="20"/>
          <w:szCs w:val="26"/>
          <w:rtl/>
        </w:rPr>
        <w:t>الأعضاء</w:t>
      </w:r>
      <w:r w:rsidRPr="00A70D4B">
        <w:rPr>
          <w:rFonts w:ascii="Arial" w:hAnsi="Arial" w:cs="Arial"/>
          <w:sz w:val="20"/>
          <w:szCs w:val="26"/>
          <w:rtl/>
          <w:lang w:bidi="ar-EG"/>
        </w:rPr>
        <w:t>:</w:t>
      </w:r>
      <w:r w:rsidRPr="00A70D4B">
        <w:rPr>
          <w:rFonts w:ascii="Arial" w:hAnsi="Arial" w:cs="Arial"/>
          <w:sz w:val="20"/>
          <w:szCs w:val="26"/>
          <w:rtl/>
        </w:rPr>
        <w:t xml:space="preserve"> </w:t>
      </w:r>
      <w:r w:rsidR="00636928" w:rsidRPr="00636928">
        <w:rPr>
          <w:rFonts w:ascii="Arial" w:hAnsi="Arial" w:cs="Arial"/>
          <w:sz w:val="20"/>
          <w:szCs w:val="26"/>
          <w:rtl/>
        </w:rPr>
        <w:t>نواب</w:t>
      </w:r>
      <w:r w:rsidR="00100F6C" w:rsidRPr="00636928">
        <w:rPr>
          <w:rFonts w:ascii="Arial" w:hAnsi="Arial" w:cs="Arial"/>
          <w:sz w:val="20"/>
          <w:szCs w:val="26"/>
          <w:rtl/>
        </w:rPr>
        <w:t xml:space="preserve"> رئيس المنظمة</w:t>
      </w:r>
      <w:r w:rsidR="00100F6C" w:rsidRPr="00A70D4B">
        <w:rPr>
          <w:rFonts w:ascii="Arial" w:hAnsi="Arial" w:cs="Arial"/>
          <w:sz w:val="20"/>
          <w:szCs w:val="26"/>
          <w:rtl/>
        </w:rPr>
        <w:t xml:space="preserve"> </w:t>
      </w:r>
      <w:r w:rsidR="00100F6C" w:rsidRPr="00A70D4B">
        <w:rPr>
          <w:rFonts w:ascii="Arial" w:hAnsi="Arial" w:cs="Arial"/>
          <w:sz w:val="20"/>
          <w:szCs w:val="26"/>
          <w:lang w:val="en-GB"/>
        </w:rPr>
        <w:t>(WMO)</w:t>
      </w:r>
      <w:r w:rsidR="00100F6C" w:rsidRPr="00A70D4B">
        <w:rPr>
          <w:rFonts w:ascii="Arial" w:hAnsi="Arial" w:cs="Arial"/>
          <w:sz w:val="20"/>
          <w:szCs w:val="26"/>
          <w:rtl/>
        </w:rPr>
        <w:t xml:space="preserve">، والأمين العام أو ممثله، ورؤساء الاتحادات الإقليمية، ورؤساء اللجان غير لجنتَي أوراق الاعتماد </w:t>
      </w:r>
      <w:r w:rsidR="00100F6C" w:rsidRPr="00321F73">
        <w:rPr>
          <w:rFonts w:ascii="Arial" w:hAnsi="Arial" w:cs="Arial"/>
          <w:sz w:val="20"/>
          <w:szCs w:val="26"/>
          <w:rtl/>
        </w:rPr>
        <w:t>والترشيحات، يدعون عند الاقتضاء.</w:t>
      </w:r>
    </w:p>
    <w:p w14:paraId="4621BF37" w14:textId="77777777"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(د)</w:t>
      </w:r>
      <w:r w:rsidRPr="00A70D4B">
        <w:rPr>
          <w:rFonts w:ascii="Arial" w:hAnsi="Arial" w:cs="Arial"/>
          <w:sz w:val="20"/>
          <w:szCs w:val="26"/>
          <w:rtl/>
        </w:rPr>
        <w:tab/>
        <w:t xml:space="preserve">الجمعية الهيدرولوجية للمنظمة </w:t>
      </w:r>
      <w:r w:rsidRPr="00A70D4B">
        <w:rPr>
          <w:rFonts w:ascii="Arial" w:hAnsi="Arial" w:cs="Arial"/>
          <w:sz w:val="20"/>
          <w:szCs w:val="26"/>
          <w:lang w:val="en-GB"/>
        </w:rPr>
        <w:t>(WMO)</w:t>
      </w:r>
      <w:r w:rsidRPr="00A70D4B">
        <w:rPr>
          <w:rFonts w:ascii="Arial" w:hAnsi="Arial" w:cs="Arial"/>
          <w:sz w:val="20"/>
          <w:szCs w:val="26"/>
          <w:rtl/>
        </w:rPr>
        <w:t xml:space="preserve"> (اللجنة المعنية بالهيدرولوجيا</w:t>
      </w:r>
      <w:r w:rsidRPr="00A70D4B">
        <w:rPr>
          <w:rFonts w:ascii="Arial" w:hAnsi="Arial" w:cs="Arial"/>
          <w:sz w:val="20"/>
          <w:szCs w:val="26"/>
          <w:rtl/>
          <w:lang w:bidi="ar-EG"/>
        </w:rPr>
        <w:t>):</w:t>
      </w:r>
    </w:p>
    <w:p w14:paraId="17B17308" w14:textId="0C5A398F"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i/>
          <w:iCs/>
          <w:sz w:val="20"/>
          <w:szCs w:val="26"/>
          <w:lang w:val="ar-SA" w:bidi="en-GB"/>
        </w:rPr>
      </w:pPr>
      <w:r w:rsidRPr="00A70D4B">
        <w:rPr>
          <w:rFonts w:ascii="Arial" w:hAnsi="Arial" w:cs="Arial"/>
          <w:sz w:val="20"/>
          <w:szCs w:val="26"/>
          <w:rtl/>
        </w:rPr>
        <w:tab/>
        <w:t>الرئيس</w:t>
      </w:r>
      <w:r w:rsidRPr="00A70D4B">
        <w:rPr>
          <w:rFonts w:ascii="Arial" w:hAnsi="Arial" w:cs="Arial"/>
          <w:sz w:val="20"/>
          <w:szCs w:val="26"/>
          <w:rtl/>
          <w:lang w:bidi="ar-EG"/>
        </w:rPr>
        <w:t>:</w:t>
      </w:r>
      <w:r>
        <w:rPr>
          <w:rFonts w:ascii="Arial" w:hAnsi="Arial" w:cs="Arial"/>
          <w:sz w:val="20"/>
          <w:szCs w:val="26"/>
          <w:rtl/>
          <w:lang w:bidi="ar-EG"/>
        </w:rPr>
        <w:t xml:space="preserve"> </w:t>
      </w:r>
      <w:r w:rsidRPr="00A70D4B">
        <w:rPr>
          <w:rFonts w:ascii="Arial" w:hAnsi="Arial" w:cs="Arial"/>
          <w:sz w:val="20"/>
          <w:szCs w:val="26"/>
          <w:rtl/>
        </w:rPr>
        <w:t xml:space="preserve">... (...) </w:t>
      </w:r>
      <w:r w:rsidRPr="00A70D4B">
        <w:rPr>
          <w:rFonts w:ascii="Arial" w:hAnsi="Arial" w:cs="Arial"/>
          <w:i/>
          <w:iCs/>
          <w:sz w:val="20"/>
          <w:szCs w:val="26"/>
          <w:rtl/>
        </w:rPr>
        <w:t>[تنتخبه الجمعية]</w:t>
      </w:r>
    </w:p>
    <w:p w14:paraId="0D96A96A" w14:textId="5E257E4D"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t>نائب الرئيس</w:t>
      </w:r>
      <w:r w:rsidRPr="00A70D4B">
        <w:rPr>
          <w:rFonts w:ascii="Arial" w:hAnsi="Arial" w:cs="Arial"/>
          <w:sz w:val="20"/>
          <w:szCs w:val="26"/>
          <w:rtl/>
          <w:lang w:bidi="ar-EG"/>
        </w:rPr>
        <w:t>:</w:t>
      </w:r>
      <w:r>
        <w:rPr>
          <w:rFonts w:ascii="Arial" w:hAnsi="Arial" w:cs="Arial"/>
          <w:sz w:val="20"/>
          <w:szCs w:val="26"/>
          <w:rtl/>
          <w:lang w:bidi="ar-EG"/>
        </w:rPr>
        <w:t xml:space="preserve"> </w:t>
      </w:r>
      <w:r w:rsidRPr="00A70D4B">
        <w:rPr>
          <w:rFonts w:ascii="Arial" w:hAnsi="Arial" w:cs="Arial"/>
          <w:sz w:val="20"/>
          <w:szCs w:val="26"/>
          <w:rtl/>
        </w:rPr>
        <w:t xml:space="preserve">... (...) </w:t>
      </w:r>
      <w:r w:rsidRPr="00A70D4B">
        <w:rPr>
          <w:rFonts w:ascii="Arial" w:hAnsi="Arial" w:cs="Arial"/>
          <w:i/>
          <w:iCs/>
          <w:sz w:val="20"/>
          <w:szCs w:val="26"/>
          <w:rtl/>
        </w:rPr>
        <w:t>[تنتخبه الجمعية]</w:t>
      </w:r>
    </w:p>
    <w:p w14:paraId="67EE0120" w14:textId="1A8011DB" w:rsidR="00100F6C" w:rsidRPr="00A70D4B" w:rsidRDefault="00100F6C" w:rsidP="00100F6C">
      <w:pPr>
        <w:pStyle w:val="ECaListT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E95C7C">
        <w:rPr>
          <w:rFonts w:ascii="Arial" w:hAnsi="Arial" w:cs="Arial"/>
          <w:sz w:val="20"/>
          <w:szCs w:val="26"/>
          <w:rtl/>
        </w:rPr>
        <w:t>الأعضاء</w:t>
      </w:r>
      <w:r w:rsidRPr="00A70D4B">
        <w:rPr>
          <w:rFonts w:ascii="Arial" w:hAnsi="Arial" w:cs="Arial"/>
          <w:sz w:val="20"/>
          <w:szCs w:val="26"/>
          <w:rtl/>
          <w:lang w:bidi="ar-EG"/>
        </w:rPr>
        <w:t>:</w:t>
      </w:r>
      <w:r w:rsidRPr="00A70D4B">
        <w:rPr>
          <w:rFonts w:ascii="Arial" w:hAnsi="Arial" w:cs="Arial"/>
          <w:sz w:val="20"/>
          <w:szCs w:val="26"/>
          <w:rtl/>
        </w:rPr>
        <w:t xml:space="preserve"> عضوية مفتوحة</w:t>
      </w:r>
    </w:p>
    <w:p w14:paraId="30AE1C9E" w14:textId="39407A25" w:rsidR="00100F6C" w:rsidRPr="00A70D4B" w:rsidRDefault="00100F6C" w:rsidP="00AB51AD">
      <w:pPr>
        <w:pStyle w:val="ECaListText"/>
        <w:keepNext/>
        <w:tabs>
          <w:tab w:val="clear" w:pos="1080"/>
        </w:tabs>
        <w:bidi/>
        <w:spacing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lastRenderedPageBreak/>
        <w:t>(هـ)</w:t>
      </w:r>
      <w:r w:rsidRPr="00A70D4B">
        <w:rPr>
          <w:rFonts w:ascii="Arial" w:hAnsi="Arial" w:cs="Arial"/>
          <w:sz w:val="20"/>
          <w:szCs w:val="26"/>
          <w:rtl/>
        </w:rPr>
        <w:tab/>
        <w:t xml:space="preserve">لجنة الميزانية للفترة </w:t>
      </w:r>
      <w:r w:rsidRPr="00A70D4B">
        <w:rPr>
          <w:rFonts w:ascii="Arial" w:hAnsi="Arial" w:cs="Arial"/>
          <w:sz w:val="20"/>
          <w:szCs w:val="26"/>
          <w:lang w:val="en-GB"/>
        </w:rPr>
        <w:t>202</w:t>
      </w:r>
      <w:r w:rsidR="005A2C2E">
        <w:rPr>
          <w:rFonts w:ascii="Arial" w:hAnsi="Arial" w:cs="Arial" w:hint="default"/>
          <w:sz w:val="20"/>
          <w:szCs w:val="26"/>
          <w:lang w:val="en-GB"/>
        </w:rPr>
        <w:t>7</w:t>
      </w:r>
      <w:r w:rsidR="00AB51AD">
        <w:rPr>
          <w:rFonts w:ascii="Arial" w:hAnsi="Arial" w:cs="Arial" w:hint="default"/>
          <w:sz w:val="20"/>
          <w:szCs w:val="26"/>
        </w:rPr>
        <w:t>-</w:t>
      </w:r>
      <w:r w:rsidRPr="00A70D4B">
        <w:rPr>
          <w:rFonts w:ascii="Arial" w:hAnsi="Arial" w:cs="Arial"/>
          <w:sz w:val="20"/>
          <w:szCs w:val="26"/>
          <w:lang w:val="en-GB"/>
        </w:rPr>
        <w:t>202</w:t>
      </w:r>
      <w:r w:rsidR="005A2C2E">
        <w:rPr>
          <w:rFonts w:ascii="Arial" w:hAnsi="Arial" w:cs="Arial" w:hint="default"/>
          <w:sz w:val="20"/>
          <w:szCs w:val="26"/>
          <w:lang w:val="en-GB"/>
        </w:rPr>
        <w:t>4</w:t>
      </w:r>
      <w:r w:rsidRPr="00A70D4B">
        <w:rPr>
          <w:rFonts w:ascii="Arial" w:hAnsi="Arial" w:cs="Arial"/>
          <w:sz w:val="20"/>
          <w:szCs w:val="26"/>
          <w:rtl/>
        </w:rPr>
        <w:t>:</w:t>
      </w:r>
    </w:p>
    <w:p w14:paraId="228C93C5" w14:textId="2A616774" w:rsidR="00100F6C" w:rsidRPr="00A70D4B" w:rsidRDefault="00100F6C" w:rsidP="00100F6C">
      <w:pPr>
        <w:pStyle w:val="ECaListText"/>
        <w:tabs>
          <w:tab w:val="clear" w:pos="1080"/>
        </w:tabs>
        <w:bidi/>
        <w:spacing w:after="0" w:line="320" w:lineRule="exact"/>
        <w:ind w:left="1134" w:firstLine="0"/>
        <w:textDirection w:val="tbRlV"/>
        <w:rPr>
          <w:rFonts w:ascii="Arial" w:hAnsi="Arial" w:cs="Arial" w:hint="default"/>
          <w:sz w:val="20"/>
          <w:szCs w:val="26"/>
          <w:lang w:val="ar-SA" w:bidi="en-GB"/>
        </w:rPr>
      </w:pPr>
      <w:r w:rsidRPr="00A70D4B">
        <w:rPr>
          <w:rFonts w:ascii="Arial" w:hAnsi="Arial" w:cs="Arial"/>
          <w:sz w:val="20"/>
          <w:szCs w:val="26"/>
          <w:rtl/>
        </w:rPr>
        <w:t>الرئيس</w:t>
      </w:r>
      <w:r w:rsidRPr="00A70D4B">
        <w:rPr>
          <w:rFonts w:ascii="Arial" w:hAnsi="Arial" w:cs="Arial"/>
          <w:sz w:val="20"/>
          <w:szCs w:val="26"/>
          <w:rtl/>
          <w:lang w:bidi="ar-EG"/>
        </w:rPr>
        <w:t>:</w:t>
      </w:r>
      <w:r>
        <w:rPr>
          <w:rFonts w:ascii="Arial" w:hAnsi="Arial" w:cs="Arial"/>
          <w:sz w:val="20"/>
          <w:szCs w:val="26"/>
          <w:rtl/>
          <w:lang w:bidi="ar-EG"/>
        </w:rPr>
        <w:t xml:space="preserve"> </w:t>
      </w:r>
      <w:r w:rsidRPr="00A70D4B">
        <w:rPr>
          <w:rFonts w:ascii="Arial" w:hAnsi="Arial" w:cs="Arial"/>
          <w:sz w:val="20"/>
          <w:szCs w:val="26"/>
          <w:rtl/>
        </w:rPr>
        <w:t>... (...) [يعينه المؤتمر]</w:t>
      </w:r>
    </w:p>
    <w:p w14:paraId="060DB327" w14:textId="5F233304" w:rsidR="00100F6C" w:rsidRPr="00A70D4B" w:rsidRDefault="005A2C2E" w:rsidP="00100F6C">
      <w:pPr>
        <w:pStyle w:val="ECaListText"/>
        <w:tabs>
          <w:tab w:val="clear" w:pos="1080"/>
        </w:tabs>
        <w:bidi/>
        <w:spacing w:after="0" w:line="320" w:lineRule="exact"/>
        <w:ind w:left="1134" w:firstLine="0"/>
        <w:textDirection w:val="tbRlV"/>
        <w:rPr>
          <w:rFonts w:ascii="Arial" w:hAnsi="Arial" w:cs="Arial" w:hint="default"/>
          <w:sz w:val="20"/>
          <w:szCs w:val="26"/>
          <w:lang w:val="ar-SA" w:bidi="en-GB"/>
        </w:rPr>
      </w:pPr>
      <w:r>
        <w:rPr>
          <w:rFonts w:ascii="Arial" w:hAnsi="Arial" w:cs="Arial"/>
          <w:sz w:val="20"/>
          <w:szCs w:val="26"/>
          <w:rtl/>
        </w:rPr>
        <w:t>الأعضاء</w:t>
      </w:r>
      <w:r w:rsidR="00100F6C" w:rsidRPr="00A70D4B">
        <w:rPr>
          <w:rFonts w:ascii="Arial" w:hAnsi="Arial" w:cs="Arial"/>
          <w:sz w:val="20"/>
          <w:szCs w:val="26"/>
          <w:rtl/>
          <w:lang w:bidi="ar-EG"/>
        </w:rPr>
        <w:t>:</w:t>
      </w:r>
      <w:r w:rsidR="00100F6C" w:rsidRPr="00A70D4B">
        <w:rPr>
          <w:rFonts w:ascii="Arial" w:hAnsi="Arial" w:cs="Arial"/>
          <w:sz w:val="20"/>
          <w:szCs w:val="26"/>
          <w:rtl/>
        </w:rPr>
        <w:t xml:space="preserve"> عضوية مفتوحة</w:t>
      </w:r>
    </w:p>
    <w:p w14:paraId="569E96B0" w14:textId="168F722C" w:rsidR="00100F6C" w:rsidRPr="00A70D4B" w:rsidRDefault="00100F6C" w:rsidP="00100F6C">
      <w:pPr>
        <w:pStyle w:val="WMOBodyText"/>
        <w:tabs>
          <w:tab w:val="left" w:pos="567"/>
        </w:tabs>
        <w:textDirection w:val="tbRlV"/>
        <w:rPr>
          <w:lang w:val="ar-SA" w:bidi="en-GB"/>
        </w:rPr>
      </w:pPr>
      <w:r w:rsidRPr="00A70D4B">
        <w:rPr>
          <w:lang w:bidi="en-GB"/>
        </w:rPr>
        <w:t>4</w:t>
      </w:r>
      <w:r>
        <w:rPr>
          <w:rtl/>
          <w:lang w:val="ar-SA"/>
        </w:rPr>
        <w:t>.</w:t>
      </w:r>
      <w:r w:rsidRPr="00A70D4B">
        <w:rPr>
          <w:lang w:val="ar-SA" w:bidi="en-GB"/>
        </w:rPr>
        <w:tab/>
      </w:r>
      <w:r w:rsidRPr="00A70D4B">
        <w:rPr>
          <w:rtl/>
        </w:rPr>
        <w:t>واتخذ المؤتمر قرارات إجرائية تتعلق بتنظيم الدورة</w:t>
      </w:r>
      <w:r w:rsidRPr="00A70D4B">
        <w:rPr>
          <w:rtl/>
          <w:lang w:bidi="ar-EG"/>
        </w:rPr>
        <w:t>:</w:t>
      </w:r>
    </w:p>
    <w:p w14:paraId="1D07CEA2" w14:textId="4290CC64" w:rsidR="00100F6C" w:rsidRPr="00A70D4B" w:rsidRDefault="00100F6C" w:rsidP="00100F6C">
      <w:pPr>
        <w:pStyle w:val="WMOBodyText"/>
        <w:ind w:left="1134" w:hanging="567"/>
        <w:textDirection w:val="tbRlV"/>
        <w:rPr>
          <w:lang w:val="ar-SA" w:bidi="en-GB"/>
        </w:rPr>
      </w:pPr>
      <w:r w:rsidRPr="00A70D4B">
        <w:rPr>
          <w:rtl/>
        </w:rPr>
        <w:t>(أ)</w:t>
      </w:r>
      <w:r w:rsidRPr="00A70D4B">
        <w:rPr>
          <w:rtl/>
        </w:rPr>
        <w:tab/>
        <w:t xml:space="preserve">وافق </w:t>
      </w:r>
      <w:r w:rsidR="0097020B" w:rsidRPr="00A70D4B">
        <w:rPr>
          <w:rtl/>
        </w:rPr>
        <w:t xml:space="preserve">المؤتمر </w:t>
      </w:r>
      <w:r w:rsidRPr="00A70D4B">
        <w:rPr>
          <w:rtl/>
        </w:rPr>
        <w:t>على برنامج عمل الدورة وقرر أن تكون مواعيد الجلسات من الساعة</w:t>
      </w:r>
      <w:r w:rsidR="00BE0FCB">
        <w:rPr>
          <w:rFonts w:hint="cs"/>
          <w:rtl/>
        </w:rPr>
        <w:t> </w:t>
      </w:r>
      <w:r w:rsidR="00C25CA6">
        <w:t>0</w:t>
      </w:r>
      <w:r w:rsidRPr="00A70D4B">
        <w:t>9:00</w:t>
      </w:r>
      <w:r w:rsidRPr="00A70D4B">
        <w:rPr>
          <w:rtl/>
        </w:rPr>
        <w:t xml:space="preserve"> إلى الساعة</w:t>
      </w:r>
      <w:r w:rsidR="00BE0FCB">
        <w:rPr>
          <w:rFonts w:hint="eastAsia"/>
          <w:rtl/>
          <w:lang w:bidi="ar-LB"/>
        </w:rPr>
        <w:t> </w:t>
      </w:r>
      <w:r w:rsidRPr="00A70D4B">
        <w:t>12:00</w:t>
      </w:r>
      <w:r w:rsidRPr="00A70D4B">
        <w:rPr>
          <w:rtl/>
        </w:rPr>
        <w:t xml:space="preserve"> ومن </w:t>
      </w:r>
      <w:r w:rsidRPr="00FD2E63">
        <w:rPr>
          <w:rtl/>
        </w:rPr>
        <w:t>الساعة</w:t>
      </w:r>
      <w:r w:rsidR="00BE0FCB" w:rsidRPr="00FD2E63">
        <w:rPr>
          <w:rFonts w:hint="cs"/>
          <w:rtl/>
        </w:rPr>
        <w:t> </w:t>
      </w:r>
      <w:r w:rsidRPr="00FD2E63">
        <w:t>14:00</w:t>
      </w:r>
      <w:r w:rsidRPr="00FD2E63">
        <w:rPr>
          <w:rtl/>
        </w:rPr>
        <w:t xml:space="preserve"> إلى الساعة</w:t>
      </w:r>
      <w:r w:rsidR="00BE0FCB" w:rsidRPr="00FD2E63">
        <w:rPr>
          <w:rFonts w:hint="cs"/>
          <w:rtl/>
        </w:rPr>
        <w:t> </w:t>
      </w:r>
      <w:r w:rsidRPr="00FD2E63">
        <w:t>17:00</w:t>
      </w:r>
      <w:r w:rsidRPr="00A70D4B">
        <w:rPr>
          <w:rtl/>
        </w:rPr>
        <w:t xml:space="preserve"> (بالتوقيت الصيفي لوسط أوروبا).</w:t>
      </w:r>
    </w:p>
    <w:p w14:paraId="4F8ED785" w14:textId="315009EF" w:rsidR="00100F6C" w:rsidRPr="00A70D4B" w:rsidRDefault="00100F6C" w:rsidP="00100F6C">
      <w:pPr>
        <w:pStyle w:val="WMOBodyText"/>
        <w:ind w:left="1134" w:hanging="567"/>
        <w:textDirection w:val="tbRlV"/>
        <w:rPr>
          <w:lang w:val="ar-SA" w:bidi="en-GB"/>
        </w:rPr>
      </w:pPr>
      <w:r w:rsidRPr="00A70D4B">
        <w:rPr>
          <w:rtl/>
        </w:rPr>
        <w:t>(ب)</w:t>
      </w:r>
      <w:r w:rsidRPr="00A70D4B">
        <w:rPr>
          <w:rtl/>
        </w:rPr>
        <w:tab/>
        <w:t>اعتمد</w:t>
      </w:r>
      <w:r w:rsidR="0097020B" w:rsidRPr="0097020B">
        <w:rPr>
          <w:rtl/>
        </w:rPr>
        <w:t xml:space="preserve"> </w:t>
      </w:r>
      <w:r w:rsidR="0097020B" w:rsidRPr="00A70D4B">
        <w:rPr>
          <w:rtl/>
        </w:rPr>
        <w:t>المؤتمر</w:t>
      </w:r>
      <w:r w:rsidRPr="00A70D4B">
        <w:rPr>
          <w:rtl/>
        </w:rPr>
        <w:t xml:space="preserve"> أساليب العمل </w:t>
      </w:r>
      <w:r w:rsidR="008F0E80">
        <w:rPr>
          <w:rFonts w:hint="cs"/>
          <w:rtl/>
        </w:rPr>
        <w:t>المنصوص عليها</w:t>
      </w:r>
      <w:r w:rsidRPr="00A70D4B">
        <w:rPr>
          <w:rtl/>
        </w:rPr>
        <w:t xml:space="preserve"> في القرار </w:t>
      </w:r>
      <w:r w:rsidRPr="00A70D4B">
        <w:t>1</w:t>
      </w:r>
      <w:r w:rsidRPr="00A70D4B">
        <w:rPr>
          <w:rtl/>
        </w:rPr>
        <w:t xml:space="preserve"> </w:t>
      </w:r>
      <w:r w:rsidRPr="00A70D4B">
        <w:t>(</w:t>
      </w:r>
      <w:hyperlink r:id="rId12" w:history="1">
        <w:r w:rsidRPr="00DE6987">
          <w:rPr>
            <w:rStyle w:val="Hyperlink"/>
          </w:rPr>
          <w:t>Cg-19/Doc.1.3</w:t>
        </w:r>
      </w:hyperlink>
      <w:r w:rsidRPr="00A70D4B">
        <w:t>)</w:t>
      </w:r>
      <w:r w:rsidRPr="00A70D4B">
        <w:rPr>
          <w:rtl/>
        </w:rPr>
        <w:t>،</w:t>
      </w:r>
      <w:r w:rsidR="0097020B">
        <w:rPr>
          <w:rFonts w:hint="cs"/>
          <w:rtl/>
        </w:rPr>
        <w:t xml:space="preserve"> </w:t>
      </w:r>
    </w:p>
    <w:p w14:paraId="35EEEBC6" w14:textId="6699D37D" w:rsidR="00100F6C" w:rsidRPr="00A70D4B" w:rsidRDefault="00100F6C" w:rsidP="00100F6C">
      <w:pPr>
        <w:pStyle w:val="WMOBodyText"/>
        <w:ind w:left="1134" w:hanging="567"/>
        <w:textDirection w:val="tbRlV"/>
        <w:rPr>
          <w:lang w:val="ar-SA" w:bidi="en-GB"/>
        </w:rPr>
      </w:pPr>
      <w:r w:rsidRPr="00A70D4B">
        <w:rPr>
          <w:rtl/>
        </w:rPr>
        <w:t>(ج)</w:t>
      </w:r>
      <w:r w:rsidRPr="00A70D4B">
        <w:rPr>
          <w:rtl/>
        </w:rPr>
        <w:tab/>
        <w:t>أحاط</w:t>
      </w:r>
      <w:r w:rsidR="0097020B" w:rsidRPr="0097020B">
        <w:rPr>
          <w:rtl/>
        </w:rPr>
        <w:t xml:space="preserve"> </w:t>
      </w:r>
      <w:r w:rsidR="0097020B" w:rsidRPr="00A70D4B">
        <w:rPr>
          <w:rtl/>
        </w:rPr>
        <w:t>المؤتمر</w:t>
      </w:r>
      <w:r w:rsidRPr="00A70D4B">
        <w:rPr>
          <w:rtl/>
        </w:rPr>
        <w:t xml:space="preserve"> علماً </w:t>
      </w:r>
      <w:hyperlink r:id="rId13" w:anchor="page=75" w:history="1">
        <w:r w:rsidRPr="005E0115">
          <w:rPr>
            <w:rStyle w:val="Hyperlink"/>
            <w:rtl/>
          </w:rPr>
          <w:t xml:space="preserve">بالمادة </w:t>
        </w:r>
        <w:r w:rsidRPr="005E0115">
          <w:rPr>
            <w:rStyle w:val="Hyperlink"/>
          </w:rPr>
          <w:t>95</w:t>
        </w:r>
        <w:r w:rsidRPr="005E0115">
          <w:rPr>
            <w:rStyle w:val="Hyperlink"/>
            <w:rtl/>
          </w:rPr>
          <w:t xml:space="preserve"> من اللائحة العامة</w:t>
        </w:r>
      </w:hyperlink>
      <w:r w:rsidRPr="00A70D4B">
        <w:rPr>
          <w:rtl/>
        </w:rPr>
        <w:t xml:space="preserve"> </w:t>
      </w:r>
      <w:proofErr w:type="gramStart"/>
      <w:r w:rsidRPr="00A70D4B">
        <w:rPr>
          <w:rtl/>
        </w:rPr>
        <w:t>(</w:t>
      </w:r>
      <w:r w:rsidR="00021C94" w:rsidRPr="00021C94">
        <w:rPr>
          <w:rFonts w:hint="cs"/>
          <w:spacing w:val="-20"/>
          <w:rtl/>
          <w:lang w:bidi="ar-LB"/>
        </w:rPr>
        <w:t xml:space="preserve"> </w:t>
      </w:r>
      <w:r w:rsidRPr="00A70D4B">
        <w:rPr>
          <w:i/>
          <w:iCs/>
          <w:rtl/>
        </w:rPr>
        <w:t>الوثائق</w:t>
      </w:r>
      <w:proofErr w:type="gramEnd"/>
      <w:r w:rsidRPr="00A70D4B">
        <w:rPr>
          <w:i/>
          <w:iCs/>
          <w:rtl/>
        </w:rPr>
        <w:t xml:space="preserve"> الأساسية رقم </w:t>
      </w:r>
      <w:r w:rsidRPr="00A70D4B">
        <w:rPr>
          <w:i/>
          <w:iCs/>
        </w:rPr>
        <w:t>1</w:t>
      </w:r>
      <w:r w:rsidRPr="00A70D4B">
        <w:rPr>
          <w:rtl/>
        </w:rPr>
        <w:t xml:space="preserve"> (مطبوع المنظمة رقم </w:t>
      </w:r>
      <w:r w:rsidRPr="00A70D4B">
        <w:t>15</w:t>
      </w:r>
      <w:r w:rsidRPr="00A70D4B">
        <w:rPr>
          <w:rtl/>
        </w:rPr>
        <w:t>)) المتعلقة بتقرير أعمال الدورة ومحاضر جلساتها وتسجيلها.</w:t>
      </w:r>
      <w:r w:rsidR="0097020B">
        <w:rPr>
          <w:rFonts w:hint="cs"/>
          <w:rtl/>
        </w:rPr>
        <w:t xml:space="preserve"> </w:t>
      </w:r>
    </w:p>
    <w:p w14:paraId="29D7D855" w14:textId="6F1AB127" w:rsidR="00100F6C" w:rsidRPr="00A70D4B" w:rsidRDefault="00100F6C" w:rsidP="00100F6C">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A70D4B">
        <w:rPr>
          <w:rFonts w:ascii="Arial" w:hAnsi="Arial" w:cs="Arial"/>
          <w:sz w:val="20"/>
          <w:szCs w:val="26"/>
          <w:lang w:val="en-GB"/>
        </w:rPr>
        <w:t>5</w:t>
      </w:r>
      <w:r>
        <w:rPr>
          <w:rFonts w:ascii="Arial" w:hAnsi="Arial" w:cs="Arial"/>
          <w:sz w:val="20"/>
          <w:szCs w:val="26"/>
          <w:rtl/>
        </w:rPr>
        <w:t>.</w:t>
      </w:r>
      <w:r w:rsidRPr="00A70D4B">
        <w:rPr>
          <w:rFonts w:ascii="Arial" w:hAnsi="Arial" w:cs="Arial"/>
          <w:sz w:val="20"/>
          <w:szCs w:val="26"/>
          <w:rtl/>
        </w:rPr>
        <w:tab/>
        <w:t xml:space="preserve">وأحاط المؤتمر علماً بتقارير رئيس المنظمة </w:t>
      </w:r>
      <w:r w:rsidRPr="00A70D4B">
        <w:rPr>
          <w:rFonts w:ascii="Arial" w:hAnsi="Arial" w:cs="Arial"/>
          <w:sz w:val="20"/>
          <w:szCs w:val="26"/>
          <w:lang w:val="en-GB"/>
        </w:rPr>
        <w:t>(WMO)</w:t>
      </w:r>
      <w:r w:rsidRPr="00A70D4B">
        <w:rPr>
          <w:rFonts w:ascii="Arial" w:hAnsi="Arial" w:cs="Arial"/>
          <w:sz w:val="20"/>
          <w:szCs w:val="26"/>
          <w:rtl/>
        </w:rPr>
        <w:t xml:space="preserve"> (وثيقة المعلومات </w:t>
      </w:r>
      <w:hyperlink r:id="rId14" w:history="1">
        <w:r w:rsidRPr="001227C3">
          <w:rPr>
            <w:rStyle w:val="Hyperlink"/>
            <w:rFonts w:ascii="Arial" w:hAnsi="Arial" w:cs="Arial"/>
            <w:sz w:val="20"/>
            <w:szCs w:val="26"/>
            <w:lang w:val="en-GB"/>
          </w:rPr>
          <w:t>Cg-19/INF.</w:t>
        </w:r>
        <w:r w:rsidR="004103E6" w:rsidRPr="001227C3">
          <w:rPr>
            <w:rStyle w:val="Hyperlink"/>
            <w:rFonts w:ascii="Arial" w:hAnsi="Arial" w:cs="Arial" w:hint="default"/>
            <w:sz w:val="20"/>
            <w:szCs w:val="26"/>
            <w:lang w:val="en-GB"/>
          </w:rPr>
          <w:t xml:space="preserve"> </w:t>
        </w:r>
        <w:r w:rsidRPr="001227C3">
          <w:rPr>
            <w:rStyle w:val="Hyperlink"/>
            <w:rFonts w:ascii="Arial" w:hAnsi="Arial" w:cs="Arial"/>
            <w:sz w:val="20"/>
            <w:szCs w:val="26"/>
            <w:lang w:val="en-GB"/>
          </w:rPr>
          <w:t>2.1</w:t>
        </w:r>
      </w:hyperlink>
      <w:r w:rsidRPr="00A70D4B">
        <w:rPr>
          <w:rFonts w:ascii="Arial" w:hAnsi="Arial" w:cs="Arial"/>
          <w:sz w:val="20"/>
          <w:szCs w:val="26"/>
          <w:rtl/>
        </w:rPr>
        <w:t xml:space="preserve">)، والأمين العام (وثيقة المعلومات </w:t>
      </w:r>
      <w:hyperlink r:id="rId15" w:history="1">
        <w:r w:rsidRPr="009F3731">
          <w:rPr>
            <w:rStyle w:val="Hyperlink"/>
            <w:rFonts w:ascii="Arial" w:hAnsi="Arial" w:cs="Arial"/>
            <w:sz w:val="20"/>
            <w:szCs w:val="26"/>
            <w:lang w:val="en-GB"/>
          </w:rPr>
          <w:t>Cg-19/INF.</w:t>
        </w:r>
        <w:r w:rsidR="001227C3" w:rsidRPr="009F3731">
          <w:rPr>
            <w:rStyle w:val="Hyperlink"/>
            <w:rFonts w:ascii="Arial" w:hAnsi="Arial" w:cs="Arial" w:hint="default"/>
            <w:sz w:val="20"/>
            <w:szCs w:val="26"/>
            <w:lang w:val="en-GB"/>
          </w:rPr>
          <w:t xml:space="preserve"> </w:t>
        </w:r>
        <w:r w:rsidRPr="009F3731">
          <w:rPr>
            <w:rStyle w:val="Hyperlink"/>
            <w:rFonts w:ascii="Arial" w:hAnsi="Arial" w:cs="Arial"/>
            <w:sz w:val="20"/>
            <w:szCs w:val="26"/>
            <w:lang w:val="en-GB"/>
          </w:rPr>
          <w:t>2.2</w:t>
        </w:r>
      </w:hyperlink>
      <w:r w:rsidRPr="00A70D4B">
        <w:rPr>
          <w:rFonts w:ascii="Arial" w:hAnsi="Arial" w:cs="Arial"/>
          <w:sz w:val="20"/>
          <w:szCs w:val="26"/>
          <w:rtl/>
        </w:rPr>
        <w:t xml:space="preserve">)، ورؤساء الاتحادات الإقليمية (وثيقة المعلومات </w:t>
      </w:r>
      <w:hyperlink r:id="rId16" w:history="1">
        <w:r w:rsidRPr="009F3731">
          <w:rPr>
            <w:rStyle w:val="Hyperlink"/>
            <w:rFonts w:ascii="Arial" w:hAnsi="Arial" w:cs="Arial"/>
            <w:sz w:val="20"/>
            <w:szCs w:val="26"/>
            <w:lang w:val="en-GB"/>
          </w:rPr>
          <w:t>Cg-19/INF.</w:t>
        </w:r>
        <w:r w:rsidR="001227C3" w:rsidRPr="009F3731">
          <w:rPr>
            <w:rStyle w:val="Hyperlink"/>
            <w:rFonts w:ascii="Arial" w:hAnsi="Arial" w:cs="Arial" w:hint="default"/>
            <w:sz w:val="20"/>
            <w:szCs w:val="26"/>
            <w:lang w:bidi="ar-LB"/>
          </w:rPr>
          <w:t xml:space="preserve"> </w:t>
        </w:r>
        <w:r w:rsidRPr="009F3731">
          <w:rPr>
            <w:rStyle w:val="Hyperlink"/>
            <w:rFonts w:ascii="Arial" w:hAnsi="Arial" w:cs="Arial"/>
            <w:sz w:val="20"/>
            <w:szCs w:val="26"/>
            <w:lang w:val="en-GB"/>
          </w:rPr>
          <w:t>2.3</w:t>
        </w:r>
      </w:hyperlink>
      <w:r w:rsidRPr="00A70D4B">
        <w:rPr>
          <w:rFonts w:ascii="Arial" w:hAnsi="Arial" w:cs="Arial"/>
          <w:sz w:val="20"/>
          <w:szCs w:val="26"/>
          <w:rtl/>
        </w:rPr>
        <w:t xml:space="preserve">)، ورئيسَي </w:t>
      </w:r>
      <w:r w:rsidRPr="00FD2E63">
        <w:rPr>
          <w:rFonts w:ascii="Arial" w:hAnsi="Arial" w:cs="Arial"/>
          <w:spacing w:val="-4"/>
          <w:sz w:val="20"/>
          <w:szCs w:val="26"/>
          <w:rtl/>
        </w:rPr>
        <w:t xml:space="preserve">اللجنتين الفنيتين ورئيس مجلس البحوث (وثائق المعلومات </w:t>
      </w:r>
      <w:r w:rsidR="00E70E2F" w:rsidRPr="00FD2E63">
        <w:rPr>
          <w:rFonts w:asciiTheme="minorBidi" w:hAnsiTheme="minorBidi" w:cstheme="minorBidi" w:hint="default"/>
          <w:color w:val="0000FF"/>
          <w:spacing w:val="-4"/>
          <w:sz w:val="20"/>
          <w:szCs w:val="20"/>
        </w:rPr>
        <w:t>Cg-</w:t>
      </w:r>
      <w:hyperlink r:id="rId17" w:history="1">
        <w:r w:rsidR="00E70E2F" w:rsidRPr="00FD2E63">
          <w:rPr>
            <w:rStyle w:val="Hyperlink"/>
            <w:rFonts w:asciiTheme="minorBidi" w:hAnsiTheme="minorBidi" w:cstheme="minorBidi"/>
            <w:spacing w:val="-4"/>
            <w:sz w:val="20"/>
            <w:szCs w:val="20"/>
          </w:rPr>
          <w:t>19</w:t>
        </w:r>
      </w:hyperlink>
      <w:r w:rsidR="00E70E2F" w:rsidRPr="00FD2E63">
        <w:rPr>
          <w:rFonts w:asciiTheme="minorBidi" w:hAnsiTheme="minorBidi" w:cstheme="minorBidi" w:hint="default"/>
          <w:color w:val="0000FF"/>
          <w:spacing w:val="-4"/>
          <w:sz w:val="20"/>
          <w:szCs w:val="20"/>
        </w:rPr>
        <w:t>/</w:t>
      </w:r>
      <w:hyperlink r:id="rId18" w:history="1">
        <w:r w:rsidR="00E70E2F" w:rsidRPr="00FD2E63">
          <w:rPr>
            <w:rStyle w:val="Hyperlink"/>
            <w:rFonts w:asciiTheme="minorBidi" w:hAnsiTheme="minorBidi" w:cstheme="minorBidi" w:hint="default"/>
            <w:spacing w:val="-4"/>
            <w:sz w:val="20"/>
            <w:szCs w:val="20"/>
          </w:rPr>
          <w:t xml:space="preserve">INF. </w:t>
        </w:r>
      </w:hyperlink>
      <w:hyperlink r:id="rId19" w:history="1">
        <w:r w:rsidR="00E70E2F" w:rsidRPr="00FD2E63">
          <w:rPr>
            <w:rStyle w:val="Hyperlink"/>
            <w:rFonts w:asciiTheme="minorBidi" w:hAnsiTheme="minorBidi" w:cstheme="minorBidi" w:hint="default"/>
            <w:spacing w:val="-4"/>
            <w:sz w:val="20"/>
            <w:szCs w:val="20"/>
          </w:rPr>
          <w:t>2.4(1)</w:t>
        </w:r>
      </w:hyperlink>
      <w:r w:rsidR="00E70E2F" w:rsidRPr="00FD2E63">
        <w:rPr>
          <w:rStyle w:val="Hyperlink"/>
          <w:rFonts w:ascii="Verdana" w:hAnsi="Verdana"/>
          <w:spacing w:val="-4"/>
          <w:sz w:val="20"/>
          <w:szCs w:val="20"/>
          <w:rtl/>
        </w:rPr>
        <w:t xml:space="preserve"> </w:t>
      </w:r>
      <w:r w:rsidRPr="00FD2E63">
        <w:rPr>
          <w:rFonts w:ascii="Arial" w:hAnsi="Arial" w:cs="Arial"/>
          <w:spacing w:val="-4"/>
          <w:sz w:val="20"/>
          <w:szCs w:val="26"/>
          <w:rtl/>
        </w:rPr>
        <w:t>و</w:t>
      </w:r>
      <w:hyperlink r:id="rId20" w:history="1">
        <w:r w:rsidRPr="00FD2E63">
          <w:rPr>
            <w:rStyle w:val="Hyperlink"/>
            <w:rFonts w:ascii="Arial" w:hAnsi="Arial" w:cs="Arial"/>
            <w:spacing w:val="-4"/>
            <w:sz w:val="20"/>
            <w:szCs w:val="26"/>
            <w:lang w:val="en-GB"/>
          </w:rPr>
          <w:t>Cg-19/</w:t>
        </w:r>
        <w:r w:rsidR="00FD2E63" w:rsidRPr="00FD2E63">
          <w:rPr>
            <w:rStyle w:val="Hyperlink"/>
            <w:rFonts w:ascii="Arial" w:hAnsi="Arial" w:cs="Arial" w:hint="default"/>
            <w:spacing w:val="-4"/>
            <w:sz w:val="20"/>
            <w:szCs w:val="26"/>
            <w:lang w:val="en-GB"/>
          </w:rPr>
          <w:t xml:space="preserve">INF. </w:t>
        </w:r>
        <w:r w:rsidRPr="00FD2E63">
          <w:rPr>
            <w:rStyle w:val="Hyperlink"/>
            <w:rFonts w:ascii="Arial" w:hAnsi="Arial" w:cs="Arial"/>
            <w:spacing w:val="-4"/>
            <w:sz w:val="20"/>
            <w:szCs w:val="26"/>
            <w:lang w:val="en-GB"/>
          </w:rPr>
          <w:t>2.4(2)</w:t>
        </w:r>
      </w:hyperlink>
      <w:r w:rsidRPr="00FD2E63">
        <w:rPr>
          <w:rFonts w:ascii="Arial" w:hAnsi="Arial" w:cs="Arial"/>
          <w:spacing w:val="-4"/>
          <w:sz w:val="20"/>
          <w:szCs w:val="26"/>
          <w:rtl/>
        </w:rPr>
        <w:t xml:space="preserve"> و</w:t>
      </w:r>
      <w:hyperlink r:id="rId21" w:history="1">
        <w:r w:rsidRPr="00FD2E63">
          <w:rPr>
            <w:rStyle w:val="Hyperlink"/>
            <w:rFonts w:ascii="Arial" w:hAnsi="Arial" w:cs="Arial"/>
            <w:spacing w:val="-4"/>
            <w:sz w:val="20"/>
            <w:szCs w:val="26"/>
            <w:lang w:val="en-GB"/>
          </w:rPr>
          <w:t>Cg-19/</w:t>
        </w:r>
        <w:r w:rsidR="00FD2E63" w:rsidRPr="00FD2E63">
          <w:rPr>
            <w:rStyle w:val="Hyperlink"/>
            <w:rFonts w:ascii="Arial" w:hAnsi="Arial" w:cs="Arial" w:hint="default"/>
            <w:spacing w:val="-4"/>
            <w:sz w:val="20"/>
            <w:szCs w:val="26"/>
            <w:lang w:val="en-GB"/>
          </w:rPr>
          <w:t xml:space="preserve">INF. </w:t>
        </w:r>
        <w:r w:rsidRPr="00FD2E63">
          <w:rPr>
            <w:rStyle w:val="Hyperlink"/>
            <w:rFonts w:ascii="Arial" w:hAnsi="Arial" w:cs="Arial"/>
            <w:spacing w:val="-4"/>
            <w:sz w:val="20"/>
            <w:szCs w:val="26"/>
            <w:lang w:val="en-GB"/>
          </w:rPr>
          <w:t>2.4(3)</w:t>
        </w:r>
      </w:hyperlink>
      <w:r w:rsidRPr="00FD2E63">
        <w:rPr>
          <w:rFonts w:ascii="Arial" w:hAnsi="Arial" w:cs="Arial"/>
          <w:spacing w:val="-4"/>
          <w:sz w:val="20"/>
          <w:szCs w:val="26"/>
          <w:rtl/>
        </w:rPr>
        <w:t>)،</w:t>
      </w:r>
      <w:r w:rsidRPr="00A70D4B">
        <w:rPr>
          <w:rFonts w:ascii="Arial" w:hAnsi="Arial" w:cs="Arial"/>
          <w:sz w:val="20"/>
          <w:szCs w:val="26"/>
          <w:rtl/>
        </w:rPr>
        <w:t xml:space="preserve"> </w:t>
      </w:r>
      <w:r w:rsidR="00EC0D83">
        <w:rPr>
          <w:rFonts w:ascii="Arial" w:hAnsi="Arial" w:cs="Arial"/>
          <w:sz w:val="20"/>
          <w:szCs w:val="26"/>
          <w:rtl/>
        </w:rPr>
        <w:t>وب</w:t>
      </w:r>
      <w:r w:rsidRPr="00A70D4B">
        <w:rPr>
          <w:rFonts w:ascii="Arial" w:hAnsi="Arial" w:cs="Arial"/>
          <w:sz w:val="20"/>
          <w:szCs w:val="26"/>
          <w:rtl/>
        </w:rPr>
        <w:t xml:space="preserve">تقارير </w:t>
      </w:r>
      <w:r w:rsidR="00EC0D83">
        <w:rPr>
          <w:rFonts w:ascii="Arial" w:hAnsi="Arial" w:cs="Arial"/>
          <w:sz w:val="20"/>
          <w:szCs w:val="26"/>
          <w:rtl/>
        </w:rPr>
        <w:t>أخرى تسلط الضوء على</w:t>
      </w:r>
      <w:r w:rsidRPr="00A70D4B">
        <w:rPr>
          <w:rFonts w:ascii="Arial" w:hAnsi="Arial" w:cs="Arial"/>
          <w:sz w:val="20"/>
          <w:szCs w:val="26"/>
          <w:rtl/>
        </w:rPr>
        <w:t xml:space="preserve"> التقدم الذي أحرزته الهيئات التأسيسية و</w:t>
      </w:r>
      <w:r w:rsidR="00635F99">
        <w:rPr>
          <w:rFonts w:ascii="Arial" w:hAnsi="Arial" w:cs="Arial"/>
          <w:sz w:val="20"/>
          <w:szCs w:val="26"/>
          <w:rtl/>
        </w:rPr>
        <w:t xml:space="preserve">الهيئات </w:t>
      </w:r>
      <w:r w:rsidRPr="00A70D4B">
        <w:rPr>
          <w:rFonts w:ascii="Arial" w:hAnsi="Arial" w:cs="Arial"/>
          <w:sz w:val="20"/>
          <w:szCs w:val="26"/>
          <w:rtl/>
        </w:rPr>
        <w:t xml:space="preserve">الإضافية للمنظمة والأمانة </w:t>
      </w:r>
      <w:r w:rsidR="00EC0D83" w:rsidRPr="00A70D4B">
        <w:rPr>
          <w:rFonts w:ascii="Arial" w:hAnsi="Arial" w:cs="Arial"/>
          <w:sz w:val="20"/>
          <w:szCs w:val="26"/>
          <w:rtl/>
        </w:rPr>
        <w:t xml:space="preserve">منذ الدورة الأخيرة </w:t>
      </w:r>
      <w:r w:rsidRPr="00A70D4B">
        <w:rPr>
          <w:rFonts w:ascii="Arial" w:hAnsi="Arial" w:cs="Arial"/>
          <w:sz w:val="20"/>
          <w:szCs w:val="26"/>
          <w:rtl/>
        </w:rPr>
        <w:t xml:space="preserve">في تنفيذ قرارات المؤتمر. ووافق المؤتمر </w:t>
      </w:r>
      <w:r w:rsidRPr="009F3731">
        <w:rPr>
          <w:rFonts w:ascii="Arial" w:hAnsi="Arial" w:cs="Arial"/>
          <w:sz w:val="20"/>
          <w:szCs w:val="26"/>
          <w:rtl/>
        </w:rPr>
        <w:t>على تقارير لجنة وثائق</w:t>
      </w:r>
      <w:r w:rsidRPr="00A70D4B">
        <w:rPr>
          <w:rFonts w:ascii="Arial" w:hAnsi="Arial" w:cs="Arial"/>
          <w:sz w:val="20"/>
          <w:szCs w:val="26"/>
          <w:rtl/>
        </w:rPr>
        <w:t xml:space="preserve"> التفويض</w:t>
      </w:r>
      <w:r w:rsidR="009F3731">
        <w:rPr>
          <w:rFonts w:ascii="Arial" w:hAnsi="Arial" w:cs="Arial"/>
          <w:sz w:val="20"/>
          <w:szCs w:val="26"/>
          <w:rtl/>
        </w:rPr>
        <w:t>،</w:t>
      </w:r>
      <w:r w:rsidRPr="00A70D4B">
        <w:rPr>
          <w:rFonts w:ascii="Arial" w:hAnsi="Arial" w:cs="Arial"/>
          <w:sz w:val="20"/>
          <w:szCs w:val="26"/>
          <w:rtl/>
        </w:rPr>
        <w:t xml:space="preserve"> وأحاط علماً بتقرير رئيس الهيئة الحكومية الدولية المعنية بتغير المناخ، وبتقارير مراجع الحسابات الخارجي، ولجنة مراجعة والرقابة التابعة للمنظمة </w:t>
      </w:r>
      <w:r w:rsidRPr="00A70D4B">
        <w:rPr>
          <w:rFonts w:ascii="Arial" w:hAnsi="Arial" w:cs="Arial"/>
          <w:sz w:val="20"/>
          <w:szCs w:val="26"/>
          <w:lang w:val="en-GB"/>
        </w:rPr>
        <w:t>(WMO)</w:t>
      </w:r>
      <w:r w:rsidRPr="00A70D4B">
        <w:rPr>
          <w:rFonts w:ascii="Arial" w:hAnsi="Arial" w:cs="Arial"/>
          <w:sz w:val="20"/>
          <w:szCs w:val="26"/>
          <w:rtl/>
        </w:rPr>
        <w:t>، ومكتب الرقابة الداخلية، وهيئات أخرى.</w:t>
      </w:r>
    </w:p>
    <w:p w14:paraId="589300B5" w14:textId="2A9F3924" w:rsidR="00100F6C" w:rsidRPr="00A70D4B" w:rsidRDefault="00100F6C" w:rsidP="00100F6C">
      <w:pPr>
        <w:pStyle w:val="WMOBodyText"/>
        <w:textDirection w:val="tbRlV"/>
        <w:rPr>
          <w:lang w:val="ar-SA" w:bidi="en-GB"/>
        </w:rPr>
      </w:pPr>
      <w:r w:rsidRPr="00A70D4B">
        <w:rPr>
          <w:lang w:bidi="en-GB"/>
        </w:rPr>
        <w:t>6</w:t>
      </w:r>
      <w:r>
        <w:rPr>
          <w:rtl/>
          <w:lang w:val="ar-SA"/>
        </w:rPr>
        <w:t>.</w:t>
      </w:r>
      <w:r w:rsidRPr="00A70D4B">
        <w:rPr>
          <w:lang w:val="ar-SA" w:bidi="en-GB"/>
        </w:rPr>
        <w:tab/>
      </w:r>
      <w:r w:rsidRPr="00A70D4B">
        <w:rPr>
          <w:rtl/>
        </w:rPr>
        <w:t xml:space="preserve">وتوجه المؤتمر بالشكر إلى الدكتورة </w:t>
      </w:r>
      <w:r w:rsidRPr="00A70D4B">
        <w:t>Sue Barrell</w:t>
      </w:r>
      <w:r w:rsidRPr="00A70D4B">
        <w:rPr>
          <w:rtl/>
        </w:rPr>
        <w:t xml:space="preserve">، الفائزة بالجائزة السادسة والستين للمنظمة الدولية للأرصاد الجوية </w:t>
      </w:r>
      <w:r w:rsidRPr="00A70D4B">
        <w:t>(IMO)</w:t>
      </w:r>
      <w:r w:rsidRPr="00A70D4B">
        <w:rPr>
          <w:rtl/>
        </w:rPr>
        <w:t xml:space="preserve">، على المحاضرة التي ألقتها، وطلب إلى الأمين العام اتخاذ الترتيبات اللازمة لنشر هذه المحاضرة على النحو المناسب في سلسلة نشرات المنظمة </w:t>
      </w:r>
      <w:r w:rsidRPr="00A70D4B">
        <w:t>(WMO)</w:t>
      </w:r>
      <w:r w:rsidRPr="00A70D4B">
        <w:rPr>
          <w:rtl/>
        </w:rPr>
        <w:t>.</w:t>
      </w:r>
    </w:p>
    <w:p w14:paraId="1A8EF2B4" w14:textId="55BF0425" w:rsidR="00100F6C" w:rsidRPr="00C840C0" w:rsidRDefault="00100F6C" w:rsidP="00100F6C">
      <w:pPr>
        <w:pStyle w:val="WMOBodyText"/>
        <w:textDirection w:val="tbRlV"/>
        <w:rPr>
          <w:lang w:val="ar-SA" w:bidi="en-GB"/>
        </w:rPr>
      </w:pPr>
      <w:r w:rsidRPr="009E0680">
        <w:rPr>
          <w:lang w:bidi="en-GB"/>
        </w:rPr>
        <w:t>7</w:t>
      </w:r>
      <w:r w:rsidRPr="009E0680">
        <w:rPr>
          <w:rtl/>
          <w:lang w:val="ar-SA"/>
        </w:rPr>
        <w:t>.</w:t>
      </w:r>
      <w:r w:rsidRPr="009E0680">
        <w:rPr>
          <w:lang w:val="ar-SA" w:bidi="en-GB"/>
        </w:rPr>
        <w:tab/>
      </w:r>
      <w:r w:rsidRPr="009E0680">
        <w:rPr>
          <w:rtl/>
        </w:rPr>
        <w:t>واعتمدت الدور</w:t>
      </w:r>
      <w:r w:rsidR="006028AB" w:rsidRPr="009E0680">
        <w:rPr>
          <w:rFonts w:hint="cs"/>
          <w:rtl/>
        </w:rPr>
        <w:t>ة</w:t>
      </w:r>
      <w:r w:rsidR="006028AB" w:rsidRPr="009E0680">
        <w:rPr>
          <w:rFonts w:hint="cs"/>
          <w:i/>
          <w:iCs/>
          <w:rtl/>
        </w:rPr>
        <w:t xml:space="preserve"> </w:t>
      </w:r>
      <w:r w:rsidR="006028AB" w:rsidRPr="009E0680">
        <w:rPr>
          <w:i/>
          <w:iCs/>
        </w:rPr>
        <w:t>[xx]</w:t>
      </w:r>
      <w:r w:rsidR="008D4E0A" w:rsidRPr="009E0680">
        <w:rPr>
          <w:rFonts w:hint="cs"/>
          <w:i/>
          <w:iCs/>
          <w:rtl/>
        </w:rPr>
        <w:t xml:space="preserve"> </w:t>
      </w:r>
      <w:r w:rsidRPr="009E0680">
        <w:rPr>
          <w:rtl/>
        </w:rPr>
        <w:t xml:space="preserve">قراراً </w:t>
      </w:r>
      <w:r w:rsidR="008D24F7" w:rsidRPr="009E0680">
        <w:rPr>
          <w:rFonts w:hint="cs"/>
          <w:rtl/>
        </w:rPr>
        <w:t>على النحو الوارد</w:t>
      </w:r>
      <w:r w:rsidRPr="009E0680">
        <w:rPr>
          <w:rtl/>
        </w:rPr>
        <w:t xml:space="preserve"> في التذييل </w:t>
      </w:r>
      <w:r w:rsidRPr="009E0680">
        <w:t>2</w:t>
      </w:r>
      <w:r w:rsidRPr="009E0680">
        <w:rPr>
          <w:rtl/>
        </w:rPr>
        <w:t>.</w:t>
      </w:r>
    </w:p>
    <w:p w14:paraId="790199C9" w14:textId="36B1BCC8" w:rsidR="00100F6C" w:rsidRPr="00A70D4B" w:rsidRDefault="00100F6C" w:rsidP="00100F6C">
      <w:pPr>
        <w:pStyle w:val="WMOBodyText"/>
        <w:textDirection w:val="tbRlV"/>
        <w:rPr>
          <w:lang w:val="ar-SA" w:bidi="en-GB"/>
        </w:rPr>
      </w:pPr>
      <w:r w:rsidRPr="009E0680">
        <w:rPr>
          <w:lang w:bidi="en-GB"/>
        </w:rPr>
        <w:t>8</w:t>
      </w:r>
      <w:r w:rsidRPr="009E0680">
        <w:rPr>
          <w:rtl/>
          <w:lang w:val="ar-SA"/>
        </w:rPr>
        <w:t>.</w:t>
      </w:r>
      <w:r w:rsidRPr="009E0680">
        <w:rPr>
          <w:lang w:val="ar-SA" w:bidi="en-GB"/>
        </w:rPr>
        <w:tab/>
      </w:r>
      <w:r w:rsidRPr="009E0680">
        <w:rPr>
          <w:rtl/>
        </w:rPr>
        <w:t xml:space="preserve">وترد </w:t>
      </w:r>
      <w:r w:rsidR="00C840C0" w:rsidRPr="009E0680">
        <w:rPr>
          <w:rtl/>
        </w:rPr>
        <w:t xml:space="preserve">في التذييل </w:t>
      </w:r>
      <w:r w:rsidR="00C840C0" w:rsidRPr="009E0680">
        <w:t>3</w:t>
      </w:r>
      <w:r w:rsidR="00C840C0" w:rsidRPr="009E0680">
        <w:rPr>
          <w:rFonts w:hint="cs"/>
          <w:rtl/>
        </w:rPr>
        <w:t xml:space="preserve"> </w:t>
      </w:r>
      <w:r w:rsidRPr="009E0680">
        <w:rPr>
          <w:rtl/>
        </w:rPr>
        <w:t>قائمة المشاركين</w:t>
      </w:r>
      <w:r w:rsidR="00386900" w:rsidRPr="009E0680">
        <w:rPr>
          <w:rFonts w:hint="cs"/>
          <w:rtl/>
        </w:rPr>
        <w:t xml:space="preserve"> الذين</w:t>
      </w:r>
      <w:r w:rsidR="009D699C" w:rsidRPr="009E0680">
        <w:rPr>
          <w:rFonts w:hint="cs"/>
          <w:rtl/>
        </w:rPr>
        <w:t xml:space="preserve"> </w:t>
      </w:r>
      <w:r w:rsidRPr="009E0680">
        <w:rPr>
          <w:rtl/>
        </w:rPr>
        <w:t xml:space="preserve">بلغ </w:t>
      </w:r>
      <w:r w:rsidR="00ED3A63" w:rsidRPr="009E0680">
        <w:rPr>
          <w:rFonts w:hint="cs"/>
          <w:rtl/>
        </w:rPr>
        <w:t>عددهم</w:t>
      </w:r>
      <w:r w:rsidR="00386900" w:rsidRPr="009E0680">
        <w:rPr>
          <w:rFonts w:hint="cs"/>
          <w:rtl/>
        </w:rPr>
        <w:t xml:space="preserve"> الإجمالي </w:t>
      </w:r>
      <w:r w:rsidR="006108F5" w:rsidRPr="009E0680">
        <w:rPr>
          <w:i/>
          <w:iCs/>
        </w:rPr>
        <w:t>[xx]</w:t>
      </w:r>
      <w:r w:rsidRPr="009E0680">
        <w:rPr>
          <w:rtl/>
        </w:rPr>
        <w:t xml:space="preserve"> مشاركاً، من بينهم </w:t>
      </w:r>
      <w:r w:rsidR="006108F5" w:rsidRPr="009E0680">
        <w:rPr>
          <w:i/>
          <w:iCs/>
        </w:rPr>
        <w:t>[xx]</w:t>
      </w:r>
      <w:r w:rsidRPr="009E0680">
        <w:rPr>
          <w:rtl/>
        </w:rPr>
        <w:t xml:space="preserve"> رجلاً، أي </w:t>
      </w:r>
      <w:r w:rsidR="00ED3A63" w:rsidRPr="009E0680">
        <w:rPr>
          <w:rFonts w:hint="cs"/>
          <w:rtl/>
        </w:rPr>
        <w:t>ما يمثل</w:t>
      </w:r>
      <w:r w:rsidR="006108F5" w:rsidRPr="009E0680">
        <w:rPr>
          <w:rFonts w:hint="cs"/>
          <w:rtl/>
          <w:lang w:bidi="ar-LB"/>
        </w:rPr>
        <w:t xml:space="preserve"> </w:t>
      </w:r>
      <w:r w:rsidR="006108F5" w:rsidRPr="009E0680">
        <w:rPr>
          <w:i/>
          <w:iCs/>
          <w:lang w:bidi="ar-LB"/>
        </w:rPr>
        <w:t>[xx]</w:t>
      </w:r>
      <w:r w:rsidRPr="009E0680">
        <w:rPr>
          <w:rtl/>
        </w:rPr>
        <w:t xml:space="preserve"> في الم</w:t>
      </w:r>
      <w:r w:rsidR="009D699C" w:rsidRPr="009E0680">
        <w:rPr>
          <w:rFonts w:hint="cs"/>
          <w:rtl/>
        </w:rPr>
        <w:t>ا</w:t>
      </w:r>
      <w:r w:rsidRPr="009E0680">
        <w:rPr>
          <w:rtl/>
        </w:rPr>
        <w:t>ئة، و</w:t>
      </w:r>
      <w:r w:rsidR="006108F5" w:rsidRPr="009E0680">
        <w:rPr>
          <w:i/>
          <w:iCs/>
        </w:rPr>
        <w:t>[xx]</w:t>
      </w:r>
      <w:r w:rsidRPr="009E0680">
        <w:rPr>
          <w:rtl/>
        </w:rPr>
        <w:t xml:space="preserve"> امرأة، أي</w:t>
      </w:r>
      <w:r w:rsidR="00ED3A63" w:rsidRPr="009E0680">
        <w:rPr>
          <w:rFonts w:hint="cs"/>
          <w:rtl/>
        </w:rPr>
        <w:t xml:space="preserve"> ما يمثل</w:t>
      </w:r>
      <w:r w:rsidRPr="009E0680">
        <w:rPr>
          <w:rtl/>
        </w:rPr>
        <w:t xml:space="preserve"> </w:t>
      </w:r>
      <w:r w:rsidR="006108F5" w:rsidRPr="009E0680">
        <w:rPr>
          <w:i/>
          <w:iCs/>
        </w:rPr>
        <w:t>[xx]</w:t>
      </w:r>
      <w:r w:rsidRPr="009E0680">
        <w:rPr>
          <w:rtl/>
        </w:rPr>
        <w:t xml:space="preserve"> في الم</w:t>
      </w:r>
      <w:r w:rsidR="009D699C" w:rsidRPr="009E0680">
        <w:rPr>
          <w:rFonts w:hint="cs"/>
          <w:rtl/>
        </w:rPr>
        <w:t>ا</w:t>
      </w:r>
      <w:r w:rsidRPr="009E0680">
        <w:rPr>
          <w:rtl/>
        </w:rPr>
        <w:t>ئة.</w:t>
      </w:r>
    </w:p>
    <w:p w14:paraId="4D75AF47" w14:textId="605FADE2" w:rsidR="00100F6C" w:rsidRPr="00A70D4B" w:rsidRDefault="00100F6C" w:rsidP="00100F6C">
      <w:pPr>
        <w:pStyle w:val="WMOBodyText"/>
        <w:tabs>
          <w:tab w:val="left" w:pos="567"/>
        </w:tabs>
        <w:textDirection w:val="tbRlV"/>
        <w:rPr>
          <w:lang w:val="ar-SA" w:bidi="en-GB"/>
        </w:rPr>
      </w:pPr>
      <w:r w:rsidRPr="00A70D4B">
        <w:rPr>
          <w:lang w:bidi="en-GB"/>
        </w:rPr>
        <w:t>9</w:t>
      </w:r>
      <w:r>
        <w:rPr>
          <w:rtl/>
          <w:lang w:val="ar-SA"/>
        </w:rPr>
        <w:t>.</w:t>
      </w:r>
      <w:r w:rsidRPr="00A70D4B">
        <w:rPr>
          <w:lang w:val="ar-SA" w:bidi="en-GB"/>
        </w:rPr>
        <w:tab/>
      </w:r>
      <w:r w:rsidRPr="00A70D4B">
        <w:rPr>
          <w:rtl/>
        </w:rPr>
        <w:t xml:space="preserve">ووافق المؤتمر على عقد الدورة العادية العشرين من </w:t>
      </w:r>
      <w:r w:rsidR="00EF1A8D">
        <w:rPr>
          <w:i/>
          <w:iCs/>
        </w:rPr>
        <w:t>[xx]</w:t>
      </w:r>
      <w:r w:rsidR="009C7C95">
        <w:rPr>
          <w:rFonts w:hint="cs"/>
          <w:i/>
          <w:iCs/>
          <w:rtl/>
        </w:rPr>
        <w:t xml:space="preserve"> </w:t>
      </w:r>
      <w:r w:rsidR="009C7C95">
        <w:rPr>
          <w:rFonts w:hint="cs"/>
          <w:rtl/>
        </w:rPr>
        <w:t>إلى</w:t>
      </w:r>
      <w:r w:rsidRPr="00A70D4B">
        <w:rPr>
          <w:rtl/>
        </w:rPr>
        <w:t xml:space="preserve"> </w:t>
      </w:r>
      <w:r w:rsidR="00EF1A8D">
        <w:rPr>
          <w:i/>
          <w:iCs/>
        </w:rPr>
        <w:t>[xx]</w:t>
      </w:r>
      <w:r w:rsidR="009C7C95">
        <w:rPr>
          <w:rFonts w:hint="cs"/>
          <w:i/>
          <w:iCs/>
          <w:rtl/>
        </w:rPr>
        <w:t xml:space="preserve"> </w:t>
      </w:r>
      <w:r w:rsidRPr="00A70D4B">
        <w:t>2027</w:t>
      </w:r>
      <w:r w:rsidRPr="00A70D4B">
        <w:rPr>
          <w:rtl/>
        </w:rPr>
        <w:t>.</w:t>
      </w:r>
    </w:p>
    <w:p w14:paraId="36D208FD" w14:textId="327D9C7B" w:rsidR="00100F6C" w:rsidRPr="00A70D4B" w:rsidRDefault="00100F6C" w:rsidP="00100F6C">
      <w:pPr>
        <w:pStyle w:val="WMOBodyText"/>
        <w:textDirection w:val="tbRlV"/>
        <w:rPr>
          <w:lang w:val="ar-SA" w:bidi="en-GB"/>
        </w:rPr>
      </w:pPr>
      <w:r w:rsidRPr="00A70D4B">
        <w:rPr>
          <w:lang w:bidi="en-GB"/>
        </w:rPr>
        <w:t>10</w:t>
      </w:r>
      <w:r>
        <w:rPr>
          <w:rtl/>
          <w:lang w:val="ar-SA"/>
        </w:rPr>
        <w:t>.</w:t>
      </w:r>
      <w:r w:rsidRPr="00A70D4B">
        <w:rPr>
          <w:lang w:val="ar-SA" w:bidi="en-GB"/>
        </w:rPr>
        <w:tab/>
      </w:r>
      <w:r w:rsidRPr="00A70D4B">
        <w:rPr>
          <w:rtl/>
        </w:rPr>
        <w:t>ووافق المؤتمر أيضاً على عقد دورة استثنائية في جنيف من</w:t>
      </w:r>
      <w:r w:rsidR="009C7C95">
        <w:rPr>
          <w:rFonts w:hint="cs"/>
          <w:rtl/>
        </w:rPr>
        <w:t xml:space="preserve"> </w:t>
      </w:r>
      <w:r w:rsidR="00B36DDF">
        <w:rPr>
          <w:i/>
          <w:iCs/>
        </w:rPr>
        <w:t>[xx]</w:t>
      </w:r>
      <w:r w:rsidRPr="00A70D4B">
        <w:rPr>
          <w:rtl/>
        </w:rPr>
        <w:t xml:space="preserve"> إلى</w:t>
      </w:r>
      <w:r w:rsidR="009C7C95">
        <w:rPr>
          <w:rFonts w:hint="cs"/>
          <w:rtl/>
        </w:rPr>
        <w:t xml:space="preserve"> </w:t>
      </w:r>
      <w:r w:rsidR="00B36DDF">
        <w:rPr>
          <w:i/>
          <w:iCs/>
        </w:rPr>
        <w:t>[xx]</w:t>
      </w:r>
      <w:r w:rsidRPr="00A70D4B">
        <w:rPr>
          <w:rtl/>
        </w:rPr>
        <w:t xml:space="preserve"> </w:t>
      </w:r>
      <w:r w:rsidRPr="00A70D4B">
        <w:t>2025</w:t>
      </w:r>
      <w:r w:rsidR="0000473D">
        <w:rPr>
          <w:rFonts w:hint="cs"/>
          <w:rtl/>
        </w:rPr>
        <w:t xml:space="preserve">، </w:t>
      </w:r>
      <w:r w:rsidRPr="00A70D4B">
        <w:rPr>
          <w:rtl/>
        </w:rPr>
        <w:t xml:space="preserve">وفقاً لما </w:t>
      </w:r>
      <w:r w:rsidR="00A4255A">
        <w:rPr>
          <w:rFonts w:hint="cs"/>
          <w:rtl/>
        </w:rPr>
        <w:t>نص عليه</w:t>
      </w:r>
      <w:r w:rsidRPr="00A70D4B">
        <w:rPr>
          <w:rtl/>
        </w:rPr>
        <w:t xml:space="preserve"> </w:t>
      </w:r>
      <w:hyperlink r:id="rId22" w:history="1">
        <w:r w:rsidR="00744122" w:rsidRPr="00CA00C2">
          <w:rPr>
            <w:rStyle w:val="Hyperlink"/>
            <w:rFonts w:hint="cs"/>
            <w:rtl/>
          </w:rPr>
          <w:t xml:space="preserve">مشروع </w:t>
        </w:r>
        <w:r w:rsidRPr="00CA00C2">
          <w:rPr>
            <w:rStyle w:val="Hyperlink"/>
            <w:rtl/>
          </w:rPr>
          <w:t xml:space="preserve">القرار </w:t>
        </w:r>
        <w:r w:rsidRPr="00CA00C2">
          <w:rPr>
            <w:rStyle w:val="Hyperlink"/>
          </w:rPr>
          <w:t>1/9</w:t>
        </w:r>
        <w:r w:rsidRPr="00CA00C2">
          <w:rPr>
            <w:rStyle w:val="Hyperlink"/>
            <w:rtl/>
          </w:rPr>
          <w:t xml:space="preserve"> </w:t>
        </w:r>
        <w:r w:rsidRPr="00CA00C2">
          <w:rPr>
            <w:rStyle w:val="Hyperlink"/>
          </w:rPr>
          <w:t>(Cg-19)</w:t>
        </w:r>
      </w:hyperlink>
      <w:r w:rsidRPr="00A70D4B">
        <w:rPr>
          <w:rtl/>
        </w:rPr>
        <w:t>.</w:t>
      </w:r>
    </w:p>
    <w:p w14:paraId="32AFB5B7" w14:textId="47DD2FF1" w:rsidR="00100F6C" w:rsidRPr="00A70D4B" w:rsidRDefault="00100F6C" w:rsidP="00100F6C">
      <w:pPr>
        <w:pStyle w:val="WMOBodyText"/>
        <w:textDirection w:val="tbRlV"/>
        <w:rPr>
          <w:lang w:val="ar-SA" w:bidi="en-GB"/>
        </w:rPr>
      </w:pPr>
      <w:r w:rsidRPr="00A70D4B">
        <w:rPr>
          <w:lang w:bidi="en-GB"/>
        </w:rPr>
        <w:t>11</w:t>
      </w:r>
      <w:r>
        <w:rPr>
          <w:rtl/>
          <w:lang w:val="ar-SA"/>
        </w:rPr>
        <w:t>.</w:t>
      </w:r>
      <w:r w:rsidRPr="00A70D4B">
        <w:rPr>
          <w:lang w:val="ar-SA" w:bidi="en-GB"/>
        </w:rPr>
        <w:tab/>
      </w:r>
      <w:r w:rsidRPr="00A70D4B">
        <w:rPr>
          <w:rtl/>
        </w:rPr>
        <w:t>واخت</w:t>
      </w:r>
      <w:r w:rsidR="00A4255A">
        <w:rPr>
          <w:rFonts w:hint="cs"/>
          <w:rtl/>
        </w:rPr>
        <w:t>ُ</w:t>
      </w:r>
      <w:r w:rsidRPr="00A70D4B">
        <w:rPr>
          <w:rtl/>
        </w:rPr>
        <w:t>تمت الدورة التاسعة عشرة للمؤتمر العالمي للأرصاد الجوية عند الساعة</w:t>
      </w:r>
      <w:r w:rsidR="00A4255A">
        <w:rPr>
          <w:rFonts w:hint="cs"/>
          <w:rtl/>
        </w:rPr>
        <w:t xml:space="preserve"> </w:t>
      </w:r>
      <w:r w:rsidR="00C2660B">
        <w:rPr>
          <w:i/>
          <w:iCs/>
        </w:rPr>
        <w:t>[xx]</w:t>
      </w:r>
      <w:r w:rsidR="008D4E0A">
        <w:rPr>
          <w:rFonts w:hint="cs"/>
          <w:i/>
          <w:iCs/>
          <w:rtl/>
        </w:rPr>
        <w:t xml:space="preserve"> </w:t>
      </w:r>
      <w:r w:rsidRPr="00A70D4B">
        <w:rPr>
          <w:rtl/>
        </w:rPr>
        <w:t xml:space="preserve">من يوم الجمعة </w:t>
      </w:r>
      <w:r w:rsidR="00B578E3">
        <w:rPr>
          <w:rFonts w:hint="cs"/>
          <w:rtl/>
        </w:rPr>
        <w:t xml:space="preserve">الموافق </w:t>
      </w:r>
      <w:r w:rsidRPr="00A70D4B">
        <w:t>2</w:t>
      </w:r>
      <w:r w:rsidR="008D4E0A">
        <w:rPr>
          <w:rFonts w:hint="cs"/>
          <w:rtl/>
        </w:rPr>
        <w:t> </w:t>
      </w:r>
      <w:r w:rsidRPr="00A70D4B">
        <w:rPr>
          <w:rtl/>
        </w:rPr>
        <w:t xml:space="preserve">حزيران/ يونيو </w:t>
      </w:r>
      <w:r w:rsidRPr="00A70D4B">
        <w:t>2023</w:t>
      </w:r>
      <w:r w:rsidRPr="00A70D4B">
        <w:rPr>
          <w:rtl/>
        </w:rPr>
        <w:t>.</w:t>
      </w:r>
    </w:p>
    <w:p w14:paraId="02642A16" w14:textId="5E848CC6" w:rsidR="00DC6A45" w:rsidRDefault="00DC6A45" w:rsidP="00DC6A45">
      <w:pPr>
        <w:pStyle w:val="WMOBodyText"/>
        <w:jc w:val="center"/>
      </w:pPr>
      <w:r>
        <w:rPr>
          <w:rFonts w:hint="cs"/>
          <w:rtl/>
        </w:rPr>
        <w:t>ـــــــــــــــــــــــــ</w:t>
      </w:r>
    </w:p>
    <w:p w14:paraId="1E198104" w14:textId="77777777" w:rsidR="00DC6A45" w:rsidRDefault="00DC6A45" w:rsidP="00DC6A45">
      <w:pPr>
        <w:pStyle w:val="WMOBodyText"/>
        <w:bidi w:val="0"/>
      </w:pPr>
      <w:r>
        <w:br w:type="page"/>
      </w:r>
    </w:p>
    <w:p w14:paraId="57AF4151" w14:textId="77777777" w:rsidR="00100F6C" w:rsidRPr="00A70D4B" w:rsidRDefault="00100F6C" w:rsidP="00100F6C">
      <w:pPr>
        <w:pStyle w:val="Heading2"/>
        <w:spacing w:before="240" w:after="0" w:line="320" w:lineRule="exact"/>
        <w:textDirection w:val="tbRlV"/>
        <w:rPr>
          <w:rFonts w:ascii="Arial" w:hAnsi="Arial" w:cs="Arial"/>
          <w:sz w:val="20"/>
          <w:szCs w:val="26"/>
          <w:lang w:val="ar-SA" w:bidi="en-GB"/>
        </w:rPr>
      </w:pPr>
      <w:bookmarkStart w:id="1" w:name="_Appendix_1_to"/>
      <w:bookmarkStart w:id="2" w:name="_التذييل_1_للملخص"/>
      <w:bookmarkEnd w:id="1"/>
      <w:bookmarkEnd w:id="2"/>
      <w:r w:rsidRPr="00A70D4B">
        <w:rPr>
          <w:rFonts w:ascii="Arial" w:hAnsi="Arial" w:cs="Arial"/>
          <w:sz w:val="20"/>
          <w:szCs w:val="26"/>
          <w:rtl/>
        </w:rPr>
        <w:lastRenderedPageBreak/>
        <w:t xml:space="preserve">التذييل </w:t>
      </w:r>
      <w:r w:rsidRPr="00A70D4B">
        <w:rPr>
          <w:rFonts w:ascii="Arial" w:hAnsi="Arial" w:cs="Arial"/>
          <w:sz w:val="20"/>
          <w:szCs w:val="26"/>
        </w:rPr>
        <w:t>1</w:t>
      </w:r>
      <w:r w:rsidRPr="00A70D4B">
        <w:rPr>
          <w:rFonts w:ascii="Arial" w:hAnsi="Arial" w:cs="Arial"/>
          <w:sz w:val="20"/>
          <w:szCs w:val="26"/>
          <w:rtl/>
        </w:rPr>
        <w:t xml:space="preserve"> للملخص العام لأعمال الدورة</w:t>
      </w:r>
    </w:p>
    <w:p w14:paraId="7969AA86" w14:textId="77777777" w:rsidR="00100F6C" w:rsidRPr="00A70D4B" w:rsidRDefault="00100F6C" w:rsidP="00100F6C">
      <w:pPr>
        <w:pStyle w:val="WMOBodyText"/>
        <w:jc w:val="center"/>
        <w:textDirection w:val="tbRlV"/>
        <w:rPr>
          <w:rStyle w:val="Strong"/>
          <w:lang w:val="ar-SA" w:bidi="en-GB"/>
        </w:rPr>
      </w:pPr>
      <w:r w:rsidRPr="00A70D4B">
        <w:rPr>
          <w:b/>
          <w:bCs/>
          <w:rtl/>
        </w:rPr>
        <w:t>جدول الأعمال المؤقت المشروح</w:t>
      </w:r>
    </w:p>
    <w:p w14:paraId="65BFCF50" w14:textId="30D805DC" w:rsidR="00100F6C" w:rsidRPr="00A70D4B" w:rsidRDefault="00100F6C" w:rsidP="00100F6C">
      <w:pPr>
        <w:bidi/>
        <w:spacing w:before="240" w:line="320" w:lineRule="exact"/>
        <w:textDirection w:val="tbRlV"/>
        <w:outlineLvl w:val="2"/>
        <w:rPr>
          <w:rFonts w:ascii="Arial" w:hAnsi="Arial"/>
          <w:szCs w:val="26"/>
          <w:lang w:val="ar-SA" w:bidi="en-GB"/>
        </w:rPr>
      </w:pPr>
      <w:r>
        <w:rPr>
          <w:rFonts w:ascii="Arial" w:hAnsi="Arial"/>
          <w:b/>
          <w:bCs/>
          <w:szCs w:val="26"/>
        </w:rPr>
        <w:t>1</w:t>
      </w:r>
      <w:r>
        <w:rPr>
          <w:rFonts w:ascii="Arial" w:hAnsi="Arial" w:hint="cs"/>
          <w:b/>
          <w:bCs/>
          <w:szCs w:val="26"/>
          <w:rtl/>
          <w:lang w:bidi="ar-LB"/>
        </w:rPr>
        <w:t>.</w:t>
      </w:r>
      <w:r w:rsidRPr="00A70D4B">
        <w:rPr>
          <w:rFonts w:ascii="Arial" w:hAnsi="Arial"/>
          <w:szCs w:val="26"/>
          <w:rtl/>
        </w:rPr>
        <w:tab/>
      </w:r>
      <w:r w:rsidRPr="00A70D4B">
        <w:rPr>
          <w:rFonts w:ascii="Arial" w:hAnsi="Arial"/>
          <w:b/>
          <w:bCs/>
          <w:szCs w:val="26"/>
          <w:rtl/>
        </w:rPr>
        <w:t>جدول الأعمال وتنظيم الدورة</w:t>
      </w:r>
    </w:p>
    <w:p w14:paraId="0A811AFD" w14:textId="1A295D2F"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1.1</w:t>
      </w:r>
      <w:r w:rsidRPr="00A70D4B">
        <w:rPr>
          <w:rFonts w:ascii="Arial" w:hAnsi="Arial"/>
          <w:szCs w:val="26"/>
          <w:rtl/>
        </w:rPr>
        <w:tab/>
        <w:t>افتتاح الدورة</w:t>
      </w:r>
    </w:p>
    <w:p w14:paraId="15F5171B" w14:textId="76DB8AC9" w:rsidR="00100F6C" w:rsidRPr="00A70D4B" w:rsidRDefault="00100F6C" w:rsidP="00100F6C">
      <w:pPr>
        <w:bidi/>
        <w:spacing w:before="240" w:line="320" w:lineRule="exact"/>
        <w:jc w:val="left"/>
        <w:textDirection w:val="tbRlV"/>
        <w:rPr>
          <w:rFonts w:ascii="Arial" w:hAnsi="Arial"/>
          <w:bCs/>
          <w:color w:val="000000"/>
          <w:szCs w:val="26"/>
          <w:lang w:val="ar-SA" w:bidi="en-GB"/>
        </w:rPr>
      </w:pPr>
      <w:r w:rsidRPr="00A70D4B">
        <w:rPr>
          <w:rFonts w:ascii="Arial" w:hAnsi="Arial"/>
          <w:szCs w:val="26"/>
          <w:rtl/>
        </w:rPr>
        <w:t xml:space="preserve">ستُفتتح الدورة التاسعة عشرة للمؤتمر العالمي للأرصاد الجوية عند الساعة </w:t>
      </w:r>
      <w:r w:rsidR="00166FF9">
        <w:rPr>
          <w:rFonts w:ascii="Arial" w:hAnsi="Arial" w:hint="cs"/>
          <w:szCs w:val="26"/>
          <w:rtl/>
        </w:rPr>
        <w:t>التاسعة</w:t>
      </w:r>
      <w:r w:rsidRPr="00A70D4B">
        <w:rPr>
          <w:rFonts w:ascii="Arial" w:hAnsi="Arial"/>
          <w:szCs w:val="26"/>
          <w:rtl/>
        </w:rPr>
        <w:t xml:space="preserve"> صباحاً من يوم الاثنين </w:t>
      </w:r>
      <w:r w:rsidRPr="00A70D4B">
        <w:rPr>
          <w:rFonts w:ascii="Arial" w:hAnsi="Arial"/>
          <w:szCs w:val="26"/>
        </w:rPr>
        <w:t>22</w:t>
      </w:r>
      <w:r w:rsidRPr="00A70D4B">
        <w:rPr>
          <w:rFonts w:ascii="Arial" w:hAnsi="Arial"/>
          <w:szCs w:val="26"/>
          <w:rtl/>
        </w:rPr>
        <w:t xml:space="preserve"> أيار/ مايو </w:t>
      </w:r>
      <w:r w:rsidRPr="00A70D4B">
        <w:rPr>
          <w:rFonts w:ascii="Arial" w:hAnsi="Arial"/>
          <w:szCs w:val="26"/>
        </w:rPr>
        <w:t>2023</w:t>
      </w:r>
      <w:r w:rsidRPr="00A70D4B">
        <w:rPr>
          <w:rFonts w:ascii="Arial" w:hAnsi="Arial"/>
          <w:szCs w:val="26"/>
          <w:rtl/>
        </w:rPr>
        <w:t xml:space="preserve">، في مركز جنيف الدولي للمؤتمرات </w:t>
      </w:r>
      <w:r w:rsidRPr="00A70D4B">
        <w:rPr>
          <w:rFonts w:ascii="Arial" w:hAnsi="Arial"/>
          <w:szCs w:val="26"/>
        </w:rPr>
        <w:t>(CICG)</w:t>
      </w:r>
      <w:r w:rsidRPr="00A70D4B">
        <w:rPr>
          <w:rFonts w:ascii="Arial" w:hAnsi="Arial"/>
          <w:szCs w:val="26"/>
          <w:rtl/>
        </w:rPr>
        <w:t xml:space="preserve"> القائم في </w:t>
      </w:r>
      <w:r w:rsidRPr="00A70D4B">
        <w:rPr>
          <w:rFonts w:ascii="Arial" w:hAnsi="Arial"/>
          <w:szCs w:val="26"/>
        </w:rPr>
        <w:t>17</w:t>
      </w:r>
      <w:r w:rsidRPr="00A70D4B">
        <w:rPr>
          <w:rFonts w:ascii="Arial" w:hAnsi="Arial"/>
          <w:szCs w:val="26"/>
          <w:rtl/>
        </w:rPr>
        <w:t xml:space="preserve"> </w:t>
      </w:r>
      <w:r w:rsidRPr="00A70D4B">
        <w:rPr>
          <w:rFonts w:ascii="Arial" w:hAnsi="Arial"/>
          <w:szCs w:val="26"/>
        </w:rPr>
        <w:t xml:space="preserve">rue de </w:t>
      </w:r>
      <w:proofErr w:type="spellStart"/>
      <w:r w:rsidRPr="00A70D4B">
        <w:rPr>
          <w:rFonts w:ascii="Arial" w:hAnsi="Arial"/>
          <w:szCs w:val="26"/>
        </w:rPr>
        <w:t>Varembé</w:t>
      </w:r>
      <w:proofErr w:type="spellEnd"/>
      <w:r w:rsidRPr="00A70D4B">
        <w:rPr>
          <w:rFonts w:ascii="Arial" w:hAnsi="Arial"/>
          <w:szCs w:val="26"/>
          <w:rtl/>
        </w:rPr>
        <w:t>، بجنيف.</w:t>
      </w:r>
    </w:p>
    <w:p w14:paraId="76842D50" w14:textId="74CD704D"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1.2</w:t>
      </w:r>
      <w:r w:rsidRPr="00A70D4B">
        <w:rPr>
          <w:rFonts w:ascii="Arial" w:hAnsi="Arial"/>
          <w:szCs w:val="26"/>
          <w:rtl/>
        </w:rPr>
        <w:tab/>
        <w:t>إقرار جدول الأعمال</w:t>
      </w:r>
    </w:p>
    <w:p w14:paraId="47CB5358" w14:textId="4F5FE5F0" w:rsidR="00100F6C" w:rsidRPr="00A70D4B" w:rsidRDefault="00100F6C" w:rsidP="00100F6C">
      <w:pPr>
        <w:bidi/>
        <w:spacing w:before="240" w:line="320" w:lineRule="exact"/>
        <w:jc w:val="left"/>
        <w:textDirection w:val="tbRlV"/>
        <w:rPr>
          <w:rFonts w:ascii="Arial" w:hAnsi="Arial"/>
          <w:bCs/>
          <w:color w:val="000000"/>
          <w:szCs w:val="26"/>
          <w:lang w:val="ar-SA" w:bidi="en-GB"/>
        </w:rPr>
      </w:pPr>
      <w:r w:rsidRPr="00A70D4B">
        <w:rPr>
          <w:rFonts w:ascii="Arial" w:hAnsi="Arial"/>
          <w:szCs w:val="26"/>
          <w:rtl/>
        </w:rPr>
        <w:t xml:space="preserve">وفقاً </w:t>
      </w:r>
      <w:hyperlink r:id="rId23" w:anchor="page=80" w:history="1">
        <w:r w:rsidRPr="00614D0E">
          <w:rPr>
            <w:rStyle w:val="Hyperlink"/>
            <w:rFonts w:ascii="Arial" w:hAnsi="Arial"/>
            <w:szCs w:val="26"/>
            <w:rtl/>
          </w:rPr>
          <w:t xml:space="preserve">للمادة </w:t>
        </w:r>
        <w:r w:rsidRPr="00614D0E">
          <w:rPr>
            <w:rStyle w:val="Hyperlink"/>
            <w:rFonts w:ascii="Arial" w:hAnsi="Arial"/>
            <w:szCs w:val="26"/>
          </w:rPr>
          <w:t>111</w:t>
        </w:r>
        <w:r w:rsidRPr="00614D0E">
          <w:rPr>
            <w:rStyle w:val="Hyperlink"/>
            <w:rFonts w:ascii="Arial" w:hAnsi="Arial"/>
            <w:szCs w:val="26"/>
            <w:rtl/>
          </w:rPr>
          <w:t xml:space="preserve"> من اللائحة العامة</w:t>
        </w:r>
      </w:hyperlink>
      <w:r w:rsidRPr="00A70D4B">
        <w:rPr>
          <w:rFonts w:ascii="Arial" w:hAnsi="Arial"/>
          <w:szCs w:val="26"/>
          <w:rtl/>
        </w:rPr>
        <w:t xml:space="preserve"> </w:t>
      </w:r>
      <w:proofErr w:type="gramStart"/>
      <w:r w:rsidRPr="00A70D4B">
        <w:rPr>
          <w:rFonts w:ascii="Arial" w:hAnsi="Arial"/>
          <w:szCs w:val="26"/>
          <w:rtl/>
        </w:rPr>
        <w:t>(</w:t>
      </w:r>
      <w:r w:rsidR="00997385" w:rsidRPr="00997385">
        <w:rPr>
          <w:rFonts w:ascii="Arial" w:hAnsi="Arial" w:hint="cs"/>
          <w:spacing w:val="-20"/>
          <w:szCs w:val="26"/>
          <w:rtl/>
          <w:lang w:bidi="ar-LB"/>
        </w:rPr>
        <w:t xml:space="preserve"> </w:t>
      </w:r>
      <w:r w:rsidRPr="00A70D4B">
        <w:rPr>
          <w:rFonts w:ascii="Arial" w:hAnsi="Arial"/>
          <w:i/>
          <w:iCs/>
          <w:szCs w:val="26"/>
          <w:rtl/>
        </w:rPr>
        <w:t>الوثائق</w:t>
      </w:r>
      <w:proofErr w:type="gramEnd"/>
      <w:r w:rsidRPr="00A70D4B">
        <w:rPr>
          <w:rFonts w:ascii="Arial" w:hAnsi="Arial"/>
          <w:i/>
          <w:iCs/>
          <w:szCs w:val="26"/>
          <w:rtl/>
        </w:rPr>
        <w:t xml:space="preserve"> الأساسية رقم </w:t>
      </w:r>
      <w:r w:rsidRPr="00A70D4B">
        <w:rPr>
          <w:rFonts w:ascii="Arial" w:hAnsi="Arial"/>
          <w:i/>
          <w:iCs/>
          <w:szCs w:val="26"/>
        </w:rPr>
        <w:t>1</w:t>
      </w:r>
      <w:r w:rsidRPr="00A70D4B">
        <w:rPr>
          <w:rFonts w:ascii="Arial" w:hAnsi="Arial"/>
          <w:szCs w:val="26"/>
          <w:rtl/>
        </w:rPr>
        <w:t xml:space="preserve"> (مطبوع المنظمة رقم </w:t>
      </w:r>
      <w:r w:rsidRPr="00A70D4B">
        <w:rPr>
          <w:rFonts w:ascii="Arial" w:hAnsi="Arial"/>
          <w:szCs w:val="26"/>
        </w:rPr>
        <w:t>15</w:t>
      </w:r>
      <w:r w:rsidRPr="00A70D4B">
        <w:rPr>
          <w:rFonts w:ascii="Arial" w:hAnsi="Arial"/>
          <w:szCs w:val="26"/>
          <w:rtl/>
        </w:rPr>
        <w:t xml:space="preserve">))، </w:t>
      </w:r>
      <w:r w:rsidR="008B6E9F">
        <w:rPr>
          <w:rFonts w:ascii="Arial" w:hAnsi="Arial" w:hint="cs"/>
          <w:szCs w:val="26"/>
          <w:rtl/>
        </w:rPr>
        <w:t>يُعرض</w:t>
      </w:r>
      <w:r w:rsidRPr="00A70D4B">
        <w:rPr>
          <w:rFonts w:ascii="Arial" w:hAnsi="Arial"/>
          <w:szCs w:val="26"/>
          <w:rtl/>
        </w:rPr>
        <w:t xml:space="preserve"> </w:t>
      </w:r>
      <w:r w:rsidR="00B16DFF">
        <w:rPr>
          <w:rFonts w:ascii="Arial" w:hAnsi="Arial" w:hint="cs"/>
          <w:szCs w:val="26"/>
          <w:rtl/>
        </w:rPr>
        <w:t>على</w:t>
      </w:r>
      <w:r w:rsidR="00B16DFF" w:rsidRPr="00A70D4B">
        <w:rPr>
          <w:rFonts w:ascii="Arial" w:hAnsi="Arial"/>
          <w:szCs w:val="26"/>
          <w:rtl/>
        </w:rPr>
        <w:t xml:space="preserve"> المؤتمر </w:t>
      </w:r>
      <w:r w:rsidRPr="00A70D4B">
        <w:rPr>
          <w:rFonts w:ascii="Arial" w:hAnsi="Arial"/>
          <w:szCs w:val="26"/>
          <w:rtl/>
        </w:rPr>
        <w:t>جدول الأعمال المؤقت</w:t>
      </w:r>
      <w:r w:rsidR="0012374D">
        <w:rPr>
          <w:rFonts w:ascii="Arial" w:hAnsi="Arial" w:hint="cs"/>
          <w:szCs w:val="26"/>
          <w:rtl/>
        </w:rPr>
        <w:t>،</w:t>
      </w:r>
      <w:r w:rsidRPr="00A70D4B">
        <w:rPr>
          <w:rFonts w:ascii="Arial" w:hAnsi="Arial"/>
          <w:szCs w:val="26"/>
          <w:rtl/>
        </w:rPr>
        <w:t xml:space="preserve"> الذي </w:t>
      </w:r>
      <w:r w:rsidR="0012374D">
        <w:rPr>
          <w:rFonts w:ascii="Arial" w:hAnsi="Arial" w:hint="cs"/>
          <w:szCs w:val="26"/>
          <w:rtl/>
        </w:rPr>
        <w:t>يعدّه</w:t>
      </w:r>
      <w:r w:rsidRPr="00A70D4B">
        <w:rPr>
          <w:rFonts w:ascii="Arial" w:hAnsi="Arial"/>
          <w:szCs w:val="26"/>
          <w:rtl/>
        </w:rPr>
        <w:t xml:space="preserve"> المجلس التنفيذي عملاً </w:t>
      </w:r>
      <w:hyperlink r:id="rId24" w:anchor="page=79" w:history="1">
        <w:r w:rsidRPr="004C5743">
          <w:rPr>
            <w:rStyle w:val="Hyperlink"/>
            <w:rFonts w:ascii="Arial" w:hAnsi="Arial"/>
            <w:szCs w:val="26"/>
            <w:rtl/>
          </w:rPr>
          <w:t xml:space="preserve">بالمادة </w:t>
        </w:r>
        <w:r w:rsidRPr="004C5743">
          <w:rPr>
            <w:rStyle w:val="Hyperlink"/>
            <w:rFonts w:ascii="Arial" w:hAnsi="Arial"/>
            <w:szCs w:val="26"/>
          </w:rPr>
          <w:t>109</w:t>
        </w:r>
        <w:r w:rsidRPr="004C5743">
          <w:rPr>
            <w:rStyle w:val="Hyperlink"/>
            <w:rFonts w:ascii="Arial" w:hAnsi="Arial"/>
            <w:szCs w:val="26"/>
            <w:rtl/>
          </w:rPr>
          <w:t xml:space="preserve"> من اللائحة العامة</w:t>
        </w:r>
      </w:hyperlink>
      <w:r w:rsidRPr="00A70D4B">
        <w:rPr>
          <w:rFonts w:ascii="Arial" w:hAnsi="Arial"/>
          <w:szCs w:val="26"/>
          <w:rtl/>
        </w:rPr>
        <w:t xml:space="preserve">، </w:t>
      </w:r>
      <w:r w:rsidR="0012374D" w:rsidRPr="00A70D4B">
        <w:rPr>
          <w:rFonts w:ascii="Arial" w:hAnsi="Arial"/>
          <w:szCs w:val="26"/>
          <w:rtl/>
        </w:rPr>
        <w:t xml:space="preserve">لغرض إقراره </w:t>
      </w:r>
      <w:r w:rsidRPr="00A70D4B">
        <w:rPr>
          <w:rFonts w:ascii="Arial" w:hAnsi="Arial"/>
          <w:szCs w:val="26"/>
          <w:rtl/>
        </w:rPr>
        <w:t xml:space="preserve">بعد افتتاح الدورة. </w:t>
      </w:r>
      <w:r w:rsidR="005153CB">
        <w:rPr>
          <w:rFonts w:ascii="Arial" w:hAnsi="Arial" w:hint="cs"/>
          <w:szCs w:val="26"/>
          <w:rtl/>
        </w:rPr>
        <w:t>و</w:t>
      </w:r>
      <w:r w:rsidR="00350F98">
        <w:rPr>
          <w:rFonts w:ascii="Arial" w:hAnsi="Arial" w:hint="cs"/>
          <w:szCs w:val="26"/>
          <w:rtl/>
        </w:rPr>
        <w:t xml:space="preserve">يجوز </w:t>
      </w:r>
      <w:r w:rsidRPr="00A70D4B">
        <w:rPr>
          <w:rFonts w:ascii="Arial" w:hAnsi="Arial"/>
          <w:szCs w:val="26"/>
          <w:rtl/>
        </w:rPr>
        <w:t xml:space="preserve">للمؤتمر </w:t>
      </w:r>
      <w:r w:rsidR="005153CB">
        <w:rPr>
          <w:rFonts w:ascii="Arial" w:hAnsi="Arial" w:hint="cs"/>
          <w:szCs w:val="26"/>
          <w:rtl/>
        </w:rPr>
        <w:t>أن يعدّل</w:t>
      </w:r>
      <w:r w:rsidRPr="00A70D4B">
        <w:rPr>
          <w:rFonts w:ascii="Arial" w:hAnsi="Arial"/>
          <w:szCs w:val="26"/>
          <w:rtl/>
        </w:rPr>
        <w:t xml:space="preserve"> جدول الأعمال في أي وقت خلال الدورة.</w:t>
      </w:r>
    </w:p>
    <w:p w14:paraId="5E49256B" w14:textId="5D02F59B"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1.3</w:t>
      </w:r>
      <w:r w:rsidRPr="00A70D4B">
        <w:rPr>
          <w:rFonts w:ascii="Arial" w:hAnsi="Arial"/>
          <w:szCs w:val="26"/>
          <w:rtl/>
        </w:rPr>
        <w:tab/>
        <w:t>برنامج الدورة</w:t>
      </w:r>
      <w:r w:rsidR="00E77CAB">
        <w:rPr>
          <w:rFonts w:ascii="Arial" w:hAnsi="Arial" w:hint="cs"/>
          <w:szCs w:val="26"/>
          <w:rtl/>
        </w:rPr>
        <w:t xml:space="preserve"> </w:t>
      </w:r>
      <w:r w:rsidRPr="00A70D4B">
        <w:rPr>
          <w:rFonts w:ascii="Arial" w:hAnsi="Arial"/>
          <w:szCs w:val="26"/>
          <w:rtl/>
        </w:rPr>
        <w:t xml:space="preserve">وأساليب </w:t>
      </w:r>
      <w:r w:rsidR="00E77CAB" w:rsidRPr="00A70D4B">
        <w:rPr>
          <w:rFonts w:ascii="Arial" w:hAnsi="Arial"/>
          <w:szCs w:val="26"/>
          <w:rtl/>
        </w:rPr>
        <w:t>عمل</w:t>
      </w:r>
      <w:r w:rsidR="00E77CAB">
        <w:rPr>
          <w:rFonts w:ascii="Arial" w:hAnsi="Arial" w:hint="cs"/>
          <w:szCs w:val="26"/>
          <w:rtl/>
        </w:rPr>
        <w:t>ها</w:t>
      </w:r>
    </w:p>
    <w:p w14:paraId="372D5A88" w14:textId="633CF17C" w:rsidR="00100F6C" w:rsidRPr="003573A2" w:rsidRDefault="00AC4D3B" w:rsidP="00100F6C">
      <w:pPr>
        <w:bidi/>
        <w:spacing w:before="240" w:line="320" w:lineRule="exact"/>
        <w:jc w:val="left"/>
        <w:textDirection w:val="tbRlV"/>
        <w:rPr>
          <w:rFonts w:ascii="Arial" w:hAnsi="Arial"/>
          <w:bCs/>
          <w:color w:val="000000"/>
          <w:szCs w:val="26"/>
          <w:lang w:val="ar-SA" w:bidi="en-GB"/>
        </w:rPr>
      </w:pPr>
      <w:r>
        <w:rPr>
          <w:rFonts w:ascii="Arial" w:hAnsi="Arial" w:hint="cs"/>
          <w:szCs w:val="26"/>
          <w:rtl/>
        </w:rPr>
        <w:t>س</w:t>
      </w:r>
      <w:r w:rsidR="00100F6C" w:rsidRPr="00A70D4B">
        <w:rPr>
          <w:rFonts w:ascii="Arial" w:hAnsi="Arial"/>
          <w:szCs w:val="26"/>
          <w:rtl/>
        </w:rPr>
        <w:t xml:space="preserve">يوافق المؤتمر على ساعات عمل الجلسات (من </w:t>
      </w:r>
      <w:r w:rsidR="00100F6C" w:rsidRPr="00166FF9">
        <w:rPr>
          <w:rFonts w:ascii="Arial" w:hAnsi="Arial"/>
          <w:szCs w:val="26"/>
          <w:rtl/>
        </w:rPr>
        <w:t xml:space="preserve">الساعة </w:t>
      </w:r>
      <w:r w:rsidR="009B1F3D" w:rsidRPr="00166FF9">
        <w:rPr>
          <w:rFonts w:ascii="Arial" w:hAnsi="Arial"/>
          <w:szCs w:val="26"/>
          <w:lang w:val="en-US"/>
        </w:rPr>
        <w:t>09:00</w:t>
      </w:r>
      <w:r w:rsidR="00100F6C" w:rsidRPr="00166FF9">
        <w:rPr>
          <w:rFonts w:ascii="Arial" w:hAnsi="Arial"/>
          <w:szCs w:val="26"/>
          <w:rtl/>
        </w:rPr>
        <w:t xml:space="preserve"> إلى الساعة </w:t>
      </w:r>
      <w:r w:rsidR="00100F6C" w:rsidRPr="00166FF9">
        <w:rPr>
          <w:rFonts w:ascii="Arial" w:hAnsi="Arial"/>
          <w:szCs w:val="26"/>
        </w:rPr>
        <w:t>12</w:t>
      </w:r>
      <w:r w:rsidR="00731B9B" w:rsidRPr="00166FF9">
        <w:rPr>
          <w:rFonts w:ascii="Arial" w:hAnsi="Arial"/>
          <w:szCs w:val="26"/>
        </w:rPr>
        <w:t>:00</w:t>
      </w:r>
      <w:r w:rsidR="00100F6C" w:rsidRPr="00166FF9">
        <w:rPr>
          <w:rFonts w:ascii="Arial" w:hAnsi="Arial"/>
          <w:szCs w:val="26"/>
          <w:rtl/>
        </w:rPr>
        <w:t xml:space="preserve"> ومن </w:t>
      </w:r>
      <w:r w:rsidR="00100F6C" w:rsidRPr="00FD2E63">
        <w:rPr>
          <w:rFonts w:ascii="Arial" w:hAnsi="Arial"/>
          <w:szCs w:val="26"/>
          <w:rtl/>
        </w:rPr>
        <w:t>الساعة</w:t>
      </w:r>
      <w:r w:rsidR="00BE0FCB" w:rsidRPr="00FD2E63">
        <w:rPr>
          <w:rFonts w:ascii="Arial" w:hAnsi="Arial" w:hint="cs"/>
          <w:szCs w:val="26"/>
          <w:rtl/>
        </w:rPr>
        <w:t> </w:t>
      </w:r>
      <w:r w:rsidR="00731B9B" w:rsidRPr="00FD2E63">
        <w:rPr>
          <w:rFonts w:ascii="Arial" w:hAnsi="Arial"/>
          <w:szCs w:val="26"/>
        </w:rPr>
        <w:t>14:00</w:t>
      </w:r>
      <w:r w:rsidR="00100F6C" w:rsidRPr="00FD2E63">
        <w:rPr>
          <w:rFonts w:ascii="Arial" w:hAnsi="Arial"/>
          <w:szCs w:val="26"/>
          <w:rtl/>
        </w:rPr>
        <w:t xml:space="preserve"> إلى الساعة</w:t>
      </w:r>
      <w:r w:rsidR="00BE0FCB" w:rsidRPr="00FD2E63">
        <w:rPr>
          <w:rFonts w:ascii="Arial" w:hAnsi="Arial" w:hint="cs"/>
          <w:szCs w:val="26"/>
          <w:rtl/>
        </w:rPr>
        <w:t> </w:t>
      </w:r>
      <w:r w:rsidR="00731B9B" w:rsidRPr="00FD2E63">
        <w:rPr>
          <w:rFonts w:ascii="Arial" w:hAnsi="Arial"/>
          <w:szCs w:val="26"/>
        </w:rPr>
        <w:t>1</w:t>
      </w:r>
      <w:r w:rsidR="00166FF9" w:rsidRPr="00FD2E63">
        <w:rPr>
          <w:rFonts w:ascii="Arial" w:hAnsi="Arial"/>
          <w:szCs w:val="26"/>
        </w:rPr>
        <w:t>7</w:t>
      </w:r>
      <w:r w:rsidR="00731B9B" w:rsidRPr="00FD2E63">
        <w:rPr>
          <w:rFonts w:ascii="Arial" w:hAnsi="Arial"/>
          <w:szCs w:val="26"/>
        </w:rPr>
        <w:t>:00</w:t>
      </w:r>
      <w:r w:rsidR="00100F6C" w:rsidRPr="00166FF9">
        <w:rPr>
          <w:rFonts w:ascii="Arial" w:hAnsi="Arial"/>
          <w:szCs w:val="26"/>
          <w:rtl/>
        </w:rPr>
        <w:t xml:space="preserve">، </w:t>
      </w:r>
      <w:r w:rsidR="004A7949" w:rsidRPr="004A7949">
        <w:rPr>
          <w:rFonts w:ascii="Arial" w:hAnsi="Arial" w:hint="eastAsia"/>
          <w:szCs w:val="26"/>
          <w:rtl/>
        </w:rPr>
        <w:t>بالتوقيت</w:t>
      </w:r>
      <w:r w:rsidR="004A7949" w:rsidRPr="004A7949">
        <w:rPr>
          <w:rFonts w:ascii="Arial" w:hAnsi="Arial"/>
          <w:szCs w:val="26"/>
          <w:rtl/>
        </w:rPr>
        <w:t xml:space="preserve"> </w:t>
      </w:r>
      <w:r w:rsidR="004A7949" w:rsidRPr="004A7949">
        <w:rPr>
          <w:rFonts w:ascii="Arial" w:hAnsi="Arial" w:hint="eastAsia"/>
          <w:szCs w:val="26"/>
          <w:rtl/>
        </w:rPr>
        <w:t>الصيفي</w:t>
      </w:r>
      <w:r w:rsidR="004A7949" w:rsidRPr="004A7949">
        <w:rPr>
          <w:rFonts w:ascii="Arial" w:hAnsi="Arial"/>
          <w:szCs w:val="26"/>
          <w:rtl/>
        </w:rPr>
        <w:t xml:space="preserve"> </w:t>
      </w:r>
      <w:r w:rsidR="004A7949" w:rsidRPr="004A7949">
        <w:rPr>
          <w:rFonts w:ascii="Arial" w:hAnsi="Arial" w:hint="eastAsia"/>
          <w:szCs w:val="26"/>
          <w:rtl/>
        </w:rPr>
        <w:t>لوسط</w:t>
      </w:r>
      <w:r w:rsidR="004A7949" w:rsidRPr="004A7949">
        <w:rPr>
          <w:rFonts w:ascii="Arial" w:hAnsi="Arial"/>
          <w:szCs w:val="26"/>
          <w:rtl/>
        </w:rPr>
        <w:t xml:space="preserve"> </w:t>
      </w:r>
      <w:r w:rsidR="004A7949" w:rsidRPr="004A7949">
        <w:rPr>
          <w:rFonts w:ascii="Arial" w:hAnsi="Arial" w:hint="eastAsia"/>
          <w:szCs w:val="26"/>
          <w:rtl/>
        </w:rPr>
        <w:t>أوروبا</w:t>
      </w:r>
      <w:r w:rsidR="00100F6C" w:rsidRPr="00166FF9">
        <w:rPr>
          <w:rFonts w:ascii="Arial" w:hAnsi="Arial"/>
          <w:szCs w:val="26"/>
          <w:rtl/>
        </w:rPr>
        <w:t>) وعلى برنامج عمل الدورة (خطة</w:t>
      </w:r>
      <w:r w:rsidR="00100F6C" w:rsidRPr="0093598B">
        <w:rPr>
          <w:rFonts w:ascii="Arial" w:hAnsi="Arial"/>
          <w:szCs w:val="26"/>
          <w:rtl/>
        </w:rPr>
        <w:t xml:space="preserve"> العمل المؤقتة متاحة</w:t>
      </w:r>
      <w:r w:rsidR="00100F6C" w:rsidRPr="00A70D4B">
        <w:rPr>
          <w:rFonts w:ascii="Arial" w:hAnsi="Arial"/>
          <w:szCs w:val="26"/>
          <w:rtl/>
        </w:rPr>
        <w:t xml:space="preserve"> على </w:t>
      </w:r>
      <w:hyperlink r:id="rId25" w:history="1">
        <w:r w:rsidR="00100F6C" w:rsidRPr="00FB5E49">
          <w:rPr>
            <w:rStyle w:val="Hyperlink"/>
            <w:rFonts w:ascii="Arial" w:hAnsi="Arial"/>
            <w:szCs w:val="26"/>
            <w:rtl/>
          </w:rPr>
          <w:t>الموقع الإلكتروني للمؤتمر</w:t>
        </w:r>
      </w:hyperlink>
      <w:r w:rsidR="00100F6C" w:rsidRPr="003573A2">
        <w:rPr>
          <w:rFonts w:ascii="Arial" w:hAnsi="Arial"/>
          <w:szCs w:val="26"/>
          <w:rtl/>
        </w:rPr>
        <w:t>)؛ و</w:t>
      </w:r>
      <w:r w:rsidR="003573A2" w:rsidRPr="003573A2">
        <w:rPr>
          <w:rFonts w:ascii="Arial" w:hAnsi="Arial" w:hint="cs"/>
          <w:szCs w:val="26"/>
          <w:rtl/>
        </w:rPr>
        <w:t>يجوز ل</w:t>
      </w:r>
      <w:r w:rsidR="00100F6C" w:rsidRPr="003573A2">
        <w:rPr>
          <w:rFonts w:ascii="Arial" w:hAnsi="Arial"/>
          <w:szCs w:val="26"/>
          <w:rtl/>
        </w:rPr>
        <w:t>لجنة التنسيق</w:t>
      </w:r>
      <w:r w:rsidR="003573A2" w:rsidRPr="003573A2">
        <w:rPr>
          <w:rFonts w:ascii="Arial" w:hAnsi="Arial"/>
          <w:szCs w:val="26"/>
          <w:rtl/>
        </w:rPr>
        <w:t xml:space="preserve"> </w:t>
      </w:r>
      <w:r w:rsidR="00E94CF2">
        <w:rPr>
          <w:rFonts w:ascii="Arial" w:hAnsi="Arial" w:hint="cs"/>
          <w:szCs w:val="26"/>
          <w:rtl/>
        </w:rPr>
        <w:t>أن تجري</w:t>
      </w:r>
      <w:r w:rsidR="003573A2" w:rsidRPr="003573A2">
        <w:rPr>
          <w:rFonts w:ascii="Arial" w:hAnsi="Arial" w:hint="cs"/>
          <w:szCs w:val="26"/>
          <w:rtl/>
        </w:rPr>
        <w:t xml:space="preserve"> </w:t>
      </w:r>
      <w:r w:rsidR="009E4517">
        <w:rPr>
          <w:rFonts w:ascii="Arial" w:hAnsi="Arial" w:hint="cs"/>
          <w:szCs w:val="26"/>
          <w:rtl/>
        </w:rPr>
        <w:t>ال</w:t>
      </w:r>
      <w:r w:rsidR="003573A2" w:rsidRPr="003573A2">
        <w:rPr>
          <w:rFonts w:ascii="Arial" w:hAnsi="Arial" w:hint="cs"/>
          <w:szCs w:val="26"/>
          <w:rtl/>
        </w:rPr>
        <w:t>تعديلات</w:t>
      </w:r>
      <w:r w:rsidR="009E4517">
        <w:rPr>
          <w:rFonts w:ascii="Arial" w:hAnsi="Arial" w:hint="cs"/>
          <w:szCs w:val="26"/>
          <w:rtl/>
        </w:rPr>
        <w:t xml:space="preserve"> اللازمة</w:t>
      </w:r>
      <w:r w:rsidR="0028644F">
        <w:rPr>
          <w:rFonts w:ascii="Arial" w:hAnsi="Arial" w:hint="cs"/>
          <w:szCs w:val="26"/>
          <w:rtl/>
        </w:rPr>
        <w:t>، حسب الاقتضاء،</w:t>
      </w:r>
      <w:r w:rsidR="003573A2" w:rsidRPr="003573A2">
        <w:rPr>
          <w:rFonts w:ascii="Arial" w:hAnsi="Arial"/>
          <w:szCs w:val="26"/>
          <w:rtl/>
        </w:rPr>
        <w:t xml:space="preserve"> </w:t>
      </w:r>
      <w:r w:rsidR="003573A2" w:rsidRPr="003573A2">
        <w:rPr>
          <w:rFonts w:ascii="Arial" w:hAnsi="Arial" w:hint="cs"/>
          <w:szCs w:val="26"/>
          <w:rtl/>
        </w:rPr>
        <w:t xml:space="preserve">في </w:t>
      </w:r>
      <w:r w:rsidR="003573A2" w:rsidRPr="003573A2">
        <w:rPr>
          <w:rFonts w:ascii="Arial" w:hAnsi="Arial"/>
          <w:szCs w:val="26"/>
          <w:rtl/>
        </w:rPr>
        <w:t>خلال الدورة</w:t>
      </w:r>
      <w:r w:rsidR="00100F6C" w:rsidRPr="003573A2">
        <w:rPr>
          <w:rFonts w:ascii="Arial" w:hAnsi="Arial"/>
          <w:szCs w:val="26"/>
          <w:rtl/>
        </w:rPr>
        <w:t>.</w:t>
      </w:r>
    </w:p>
    <w:p w14:paraId="61F6D305" w14:textId="40C402BC" w:rsidR="00100F6C" w:rsidRPr="00A70D4B" w:rsidRDefault="00100F6C" w:rsidP="00100F6C">
      <w:pPr>
        <w:bidi/>
        <w:spacing w:before="240" w:line="320" w:lineRule="exact"/>
        <w:jc w:val="left"/>
        <w:textDirection w:val="tbRlV"/>
        <w:rPr>
          <w:rFonts w:ascii="Arial" w:hAnsi="Arial"/>
          <w:bCs/>
          <w:color w:val="000000"/>
          <w:szCs w:val="26"/>
          <w:lang w:val="ar-SA" w:bidi="en-GB"/>
        </w:rPr>
      </w:pPr>
      <w:r w:rsidRPr="003573A2">
        <w:rPr>
          <w:rFonts w:ascii="Arial" w:hAnsi="Arial"/>
          <w:szCs w:val="26"/>
          <w:rtl/>
        </w:rPr>
        <w:t>و</w:t>
      </w:r>
      <w:r w:rsidR="00AC4D3B">
        <w:rPr>
          <w:rFonts w:ascii="Arial" w:hAnsi="Arial" w:hint="cs"/>
          <w:szCs w:val="26"/>
          <w:rtl/>
        </w:rPr>
        <w:t>س</w:t>
      </w:r>
      <w:r w:rsidRPr="003573A2">
        <w:rPr>
          <w:rFonts w:ascii="Arial" w:hAnsi="Arial"/>
          <w:szCs w:val="26"/>
          <w:rtl/>
        </w:rPr>
        <w:t>يعتمد المؤتمر أساليب</w:t>
      </w:r>
      <w:r w:rsidRPr="00A70D4B">
        <w:rPr>
          <w:rFonts w:ascii="Arial" w:hAnsi="Arial"/>
          <w:szCs w:val="26"/>
          <w:rtl/>
        </w:rPr>
        <w:t xml:space="preserve"> </w:t>
      </w:r>
      <w:r w:rsidR="003573A2">
        <w:rPr>
          <w:rFonts w:ascii="Arial" w:hAnsi="Arial" w:hint="cs"/>
          <w:szCs w:val="26"/>
          <w:rtl/>
        </w:rPr>
        <w:t>ال</w:t>
      </w:r>
      <w:r w:rsidRPr="00A70D4B">
        <w:rPr>
          <w:rFonts w:ascii="Arial" w:hAnsi="Arial"/>
          <w:szCs w:val="26"/>
          <w:rtl/>
        </w:rPr>
        <w:t>عمل</w:t>
      </w:r>
      <w:r w:rsidR="003573A2">
        <w:rPr>
          <w:rFonts w:ascii="Arial" w:hAnsi="Arial" w:hint="cs"/>
          <w:szCs w:val="26"/>
          <w:rtl/>
        </w:rPr>
        <w:t xml:space="preserve"> التي ستُتبَع في الدورة ل</w:t>
      </w:r>
      <w:r w:rsidRPr="00A70D4B">
        <w:rPr>
          <w:rFonts w:ascii="Arial" w:hAnsi="Arial"/>
          <w:szCs w:val="26"/>
          <w:rtl/>
        </w:rPr>
        <w:t>تسهيل مشاركة المندوبين عن بُعد من خلال التداول بالفيديو.</w:t>
      </w:r>
    </w:p>
    <w:p w14:paraId="550A48D2" w14:textId="4F8B53EE"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1.4</w:t>
      </w:r>
      <w:r w:rsidRPr="00A70D4B">
        <w:rPr>
          <w:rFonts w:ascii="Arial" w:hAnsi="Arial"/>
          <w:szCs w:val="26"/>
          <w:rtl/>
        </w:rPr>
        <w:tab/>
        <w:t>إنشاء اللجان</w:t>
      </w:r>
    </w:p>
    <w:p w14:paraId="0698909C" w14:textId="69482A61" w:rsidR="00100F6C" w:rsidRPr="00A70D4B" w:rsidRDefault="00D55D3B" w:rsidP="00100F6C">
      <w:pPr>
        <w:bidi/>
        <w:spacing w:before="240" w:line="320" w:lineRule="exact"/>
        <w:jc w:val="left"/>
        <w:textDirection w:val="tbRlV"/>
        <w:rPr>
          <w:rFonts w:ascii="Arial" w:hAnsi="Arial"/>
          <w:bCs/>
          <w:color w:val="000000"/>
          <w:szCs w:val="26"/>
          <w:lang w:val="ar-SA" w:bidi="en-GB"/>
        </w:rPr>
      </w:pPr>
      <w:r>
        <w:rPr>
          <w:rFonts w:ascii="Arial" w:hAnsi="Arial" w:hint="cs"/>
          <w:szCs w:val="26"/>
          <w:rtl/>
        </w:rPr>
        <w:t>س</w:t>
      </w:r>
      <w:r w:rsidR="00100F6C" w:rsidRPr="00A70D4B">
        <w:rPr>
          <w:rFonts w:ascii="Arial" w:hAnsi="Arial"/>
          <w:szCs w:val="26"/>
          <w:rtl/>
        </w:rPr>
        <w:t>يعمل المؤتمر في جلسات عامة طوال الدورة. وست</w:t>
      </w:r>
      <w:r>
        <w:rPr>
          <w:rFonts w:ascii="Arial" w:hAnsi="Arial" w:hint="cs"/>
          <w:szCs w:val="26"/>
          <w:rtl/>
        </w:rPr>
        <w:t>ُ</w:t>
      </w:r>
      <w:r w:rsidR="00100F6C" w:rsidRPr="00A70D4B">
        <w:rPr>
          <w:rFonts w:ascii="Arial" w:hAnsi="Arial"/>
          <w:szCs w:val="26"/>
          <w:rtl/>
        </w:rPr>
        <w:t xml:space="preserve">نشأ لجنة وثائق التفويض ولجنة الترشيحات ولجنة التنسيق وفقاً </w:t>
      </w:r>
      <w:hyperlink r:id="rId26" w:anchor="page=54" w:history="1">
        <w:r w:rsidR="00100F6C" w:rsidRPr="006B49ED">
          <w:rPr>
            <w:rStyle w:val="Hyperlink"/>
            <w:rFonts w:ascii="Arial" w:hAnsi="Arial"/>
            <w:szCs w:val="26"/>
            <w:rtl/>
          </w:rPr>
          <w:t xml:space="preserve">للمواد من </w:t>
        </w:r>
        <w:r w:rsidR="00100F6C" w:rsidRPr="006B49ED">
          <w:rPr>
            <w:rStyle w:val="Hyperlink"/>
            <w:rFonts w:ascii="Arial" w:hAnsi="Arial"/>
            <w:szCs w:val="26"/>
          </w:rPr>
          <w:t>22</w:t>
        </w:r>
      </w:hyperlink>
      <w:r w:rsidR="00100F6C" w:rsidRPr="00A70D4B">
        <w:rPr>
          <w:rFonts w:ascii="Arial" w:hAnsi="Arial"/>
          <w:szCs w:val="26"/>
          <w:rtl/>
        </w:rPr>
        <w:t xml:space="preserve"> إلى </w:t>
      </w:r>
      <w:hyperlink r:id="rId27" w:anchor="page=55" w:history="1">
        <w:r w:rsidR="00100F6C" w:rsidRPr="00F36B31">
          <w:rPr>
            <w:rStyle w:val="Hyperlink"/>
            <w:rFonts w:ascii="Arial" w:hAnsi="Arial"/>
            <w:szCs w:val="26"/>
          </w:rPr>
          <w:t>25</w:t>
        </w:r>
        <w:r w:rsidR="00100F6C" w:rsidRPr="00F36B31">
          <w:rPr>
            <w:rStyle w:val="Hyperlink"/>
            <w:rFonts w:ascii="Arial" w:hAnsi="Arial"/>
            <w:szCs w:val="26"/>
            <w:rtl/>
          </w:rPr>
          <w:t xml:space="preserve"> من اللائحة العامة</w:t>
        </w:r>
      </w:hyperlink>
      <w:r w:rsidR="00100F6C" w:rsidRPr="00A70D4B">
        <w:rPr>
          <w:rFonts w:ascii="Arial" w:hAnsi="Arial"/>
          <w:szCs w:val="26"/>
          <w:rtl/>
        </w:rPr>
        <w:t xml:space="preserve">. وستنعقد الجمعية الهيدرولوجية </w:t>
      </w:r>
      <w:r w:rsidR="00100F6C" w:rsidRPr="00FB5E0F">
        <w:rPr>
          <w:rFonts w:ascii="Arial" w:hAnsi="Arial"/>
          <w:szCs w:val="26"/>
          <w:rtl/>
        </w:rPr>
        <w:t xml:space="preserve">للمنظمة </w:t>
      </w:r>
      <w:r w:rsidR="00100F6C" w:rsidRPr="00FB5E0F">
        <w:rPr>
          <w:rFonts w:ascii="Arial" w:hAnsi="Arial"/>
          <w:szCs w:val="26"/>
        </w:rPr>
        <w:t>(WMO)</w:t>
      </w:r>
      <w:r w:rsidR="00100F6C" w:rsidRPr="00FB5E0F">
        <w:rPr>
          <w:rFonts w:ascii="Arial" w:hAnsi="Arial"/>
          <w:szCs w:val="26"/>
          <w:rtl/>
        </w:rPr>
        <w:t xml:space="preserve"> وفقاً </w:t>
      </w:r>
      <w:hyperlink r:id="rId28" w:anchor="page=55" w:history="1">
        <w:r w:rsidR="00100F6C" w:rsidRPr="00FB5E0F">
          <w:rPr>
            <w:rStyle w:val="Hyperlink"/>
            <w:rFonts w:ascii="Arial" w:hAnsi="Arial"/>
            <w:szCs w:val="26"/>
            <w:rtl/>
          </w:rPr>
          <w:t xml:space="preserve">للمادة </w:t>
        </w:r>
        <w:r w:rsidR="00100F6C" w:rsidRPr="00FB5E0F">
          <w:rPr>
            <w:rStyle w:val="Hyperlink"/>
            <w:rFonts w:ascii="Arial" w:hAnsi="Arial"/>
            <w:szCs w:val="26"/>
          </w:rPr>
          <w:t>26</w:t>
        </w:r>
        <w:r w:rsidR="00100F6C" w:rsidRPr="00FB5E0F">
          <w:rPr>
            <w:rStyle w:val="Hyperlink"/>
            <w:rFonts w:ascii="Arial" w:hAnsi="Arial"/>
            <w:szCs w:val="26"/>
            <w:rtl/>
          </w:rPr>
          <w:t xml:space="preserve"> من اللائحة العامة</w:t>
        </w:r>
      </w:hyperlink>
      <w:r w:rsidR="00100F6C" w:rsidRPr="00FB5E0F">
        <w:rPr>
          <w:rFonts w:ascii="Arial" w:hAnsi="Arial"/>
          <w:szCs w:val="26"/>
          <w:rtl/>
        </w:rPr>
        <w:t xml:space="preserve"> </w:t>
      </w:r>
      <w:proofErr w:type="gramStart"/>
      <w:r w:rsidR="00100F6C" w:rsidRPr="00FB5E0F">
        <w:rPr>
          <w:rFonts w:ascii="Arial" w:hAnsi="Arial"/>
          <w:szCs w:val="26"/>
          <w:rtl/>
        </w:rPr>
        <w:t>(</w:t>
      </w:r>
      <w:r w:rsidR="008D5F18" w:rsidRPr="008D5F18">
        <w:rPr>
          <w:rFonts w:ascii="Arial" w:hAnsi="Arial" w:hint="cs"/>
          <w:spacing w:val="-20"/>
          <w:szCs w:val="26"/>
          <w:rtl/>
        </w:rPr>
        <w:t xml:space="preserve"> </w:t>
      </w:r>
      <w:r w:rsidR="00100F6C" w:rsidRPr="00FB5E0F">
        <w:rPr>
          <w:rFonts w:ascii="Arial" w:hAnsi="Arial"/>
          <w:i/>
          <w:iCs/>
          <w:szCs w:val="26"/>
          <w:rtl/>
        </w:rPr>
        <w:t>الوثائق</w:t>
      </w:r>
      <w:proofErr w:type="gramEnd"/>
      <w:r w:rsidR="00100F6C" w:rsidRPr="00FB5E0F">
        <w:rPr>
          <w:rFonts w:ascii="Arial" w:hAnsi="Arial"/>
          <w:i/>
          <w:iCs/>
          <w:szCs w:val="26"/>
          <w:rtl/>
        </w:rPr>
        <w:t xml:space="preserve"> الأساسية رقم </w:t>
      </w:r>
      <w:r w:rsidR="00100F6C" w:rsidRPr="00FB5E0F">
        <w:rPr>
          <w:rFonts w:ascii="Arial" w:hAnsi="Arial"/>
          <w:i/>
          <w:iCs/>
          <w:szCs w:val="26"/>
        </w:rPr>
        <w:t>1</w:t>
      </w:r>
      <w:r w:rsidR="00100F6C" w:rsidRPr="00FB5E0F">
        <w:rPr>
          <w:rFonts w:ascii="Arial" w:hAnsi="Arial"/>
          <w:i/>
          <w:iCs/>
          <w:szCs w:val="26"/>
          <w:rtl/>
        </w:rPr>
        <w:t xml:space="preserve"> </w:t>
      </w:r>
      <w:r w:rsidR="00100F6C" w:rsidRPr="00FB5E0F">
        <w:rPr>
          <w:rFonts w:ascii="Arial" w:hAnsi="Arial"/>
          <w:szCs w:val="26"/>
          <w:rtl/>
        </w:rPr>
        <w:t xml:space="preserve">(مطبوع المنظمة رقم </w:t>
      </w:r>
      <w:r w:rsidR="00100F6C" w:rsidRPr="00FB5E0F">
        <w:rPr>
          <w:rFonts w:ascii="Arial" w:hAnsi="Arial"/>
          <w:szCs w:val="26"/>
        </w:rPr>
        <w:t>15</w:t>
      </w:r>
      <w:r w:rsidR="00100F6C" w:rsidRPr="00FB5E0F">
        <w:rPr>
          <w:rFonts w:ascii="Arial" w:hAnsi="Arial"/>
          <w:szCs w:val="26"/>
          <w:rtl/>
        </w:rPr>
        <w:t>)). ويجوز للمؤتمر إنشاء لجان أخرى، مثل لجنة الميزانية</w:t>
      </w:r>
      <w:r w:rsidR="0068428C" w:rsidRPr="00FB5E0F">
        <w:rPr>
          <w:rFonts w:ascii="Arial" w:hAnsi="Arial" w:hint="cs"/>
          <w:szCs w:val="26"/>
          <w:rtl/>
          <w:lang w:bidi="ar-LB"/>
        </w:rPr>
        <w:t xml:space="preserve"> للفترة</w:t>
      </w:r>
      <w:r w:rsidR="00100F6C" w:rsidRPr="00FB5E0F">
        <w:rPr>
          <w:rFonts w:ascii="Arial" w:hAnsi="Arial"/>
          <w:szCs w:val="26"/>
          <w:rtl/>
        </w:rPr>
        <w:t xml:space="preserve"> </w:t>
      </w:r>
      <w:r w:rsidR="00100F6C" w:rsidRPr="00FB5E0F">
        <w:rPr>
          <w:rFonts w:ascii="Arial" w:hAnsi="Arial"/>
          <w:szCs w:val="26"/>
        </w:rPr>
        <w:t>202</w:t>
      </w:r>
      <w:r w:rsidRPr="00FB5E0F">
        <w:rPr>
          <w:rFonts w:ascii="Arial" w:hAnsi="Arial"/>
          <w:szCs w:val="26"/>
        </w:rPr>
        <w:t>7</w:t>
      </w:r>
      <w:r w:rsidR="00100F6C" w:rsidRPr="00FB5E0F">
        <w:rPr>
          <w:rFonts w:ascii="Arial" w:hAnsi="Arial"/>
          <w:szCs w:val="26"/>
        </w:rPr>
        <w:t>-202</w:t>
      </w:r>
      <w:r w:rsidRPr="00FB5E0F">
        <w:rPr>
          <w:rFonts w:ascii="Arial" w:hAnsi="Arial"/>
          <w:szCs w:val="26"/>
        </w:rPr>
        <w:t>4</w:t>
      </w:r>
      <w:r w:rsidR="00100F6C" w:rsidRPr="00FB5E0F">
        <w:rPr>
          <w:rFonts w:ascii="Arial" w:hAnsi="Arial"/>
          <w:szCs w:val="26"/>
          <w:rtl/>
        </w:rPr>
        <w:t xml:space="preserve">، </w:t>
      </w:r>
      <w:r w:rsidR="0068428C" w:rsidRPr="00FB5E0F">
        <w:rPr>
          <w:rFonts w:ascii="Arial" w:hAnsi="Arial" w:hint="cs"/>
          <w:szCs w:val="26"/>
          <w:rtl/>
        </w:rPr>
        <w:t xml:space="preserve">للتعمق في دراسة </w:t>
      </w:r>
      <w:r w:rsidR="00100F6C" w:rsidRPr="00FB5E0F">
        <w:rPr>
          <w:rFonts w:ascii="Arial" w:hAnsi="Arial"/>
          <w:szCs w:val="26"/>
          <w:rtl/>
        </w:rPr>
        <w:t>قرارات محددة.</w:t>
      </w:r>
    </w:p>
    <w:p w14:paraId="25F06EDD" w14:textId="699A5543"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1.5</w:t>
      </w:r>
      <w:r w:rsidRPr="00A70D4B">
        <w:rPr>
          <w:rFonts w:ascii="Arial" w:hAnsi="Arial"/>
          <w:szCs w:val="26"/>
          <w:rtl/>
        </w:rPr>
        <w:tab/>
        <w:t>السجلات</w:t>
      </w:r>
    </w:p>
    <w:p w14:paraId="13D9E4FC" w14:textId="45402698" w:rsidR="00100F6C" w:rsidRPr="00FB5E0F" w:rsidRDefault="00100F6C" w:rsidP="00100F6C">
      <w:pPr>
        <w:bidi/>
        <w:spacing w:before="240" w:line="320" w:lineRule="exact"/>
        <w:jc w:val="left"/>
        <w:textDirection w:val="tbRlV"/>
        <w:rPr>
          <w:rFonts w:ascii="Arial" w:hAnsi="Arial"/>
          <w:bCs/>
          <w:color w:val="000000"/>
          <w:szCs w:val="26"/>
          <w:lang w:val="ar-SA" w:bidi="en-GB"/>
        </w:rPr>
      </w:pPr>
      <w:r w:rsidRPr="00A70D4B">
        <w:rPr>
          <w:rFonts w:ascii="Arial" w:hAnsi="Arial"/>
          <w:szCs w:val="26"/>
          <w:rtl/>
        </w:rPr>
        <w:t xml:space="preserve">طبقاً </w:t>
      </w:r>
      <w:hyperlink r:id="rId29" w:anchor="page=75" w:history="1">
        <w:r w:rsidRPr="00DB2024">
          <w:rPr>
            <w:rStyle w:val="Hyperlink"/>
            <w:rFonts w:ascii="Arial" w:hAnsi="Arial"/>
            <w:szCs w:val="26"/>
            <w:rtl/>
          </w:rPr>
          <w:t xml:space="preserve">للمادة </w:t>
        </w:r>
        <w:r w:rsidRPr="00DB2024">
          <w:rPr>
            <w:rStyle w:val="Hyperlink"/>
            <w:rFonts w:ascii="Arial" w:hAnsi="Arial"/>
            <w:szCs w:val="26"/>
          </w:rPr>
          <w:t>95</w:t>
        </w:r>
        <w:r w:rsidRPr="00DB2024">
          <w:rPr>
            <w:rStyle w:val="Hyperlink"/>
            <w:rFonts w:ascii="Arial" w:hAnsi="Arial"/>
            <w:szCs w:val="26"/>
            <w:rtl/>
          </w:rPr>
          <w:t xml:space="preserve"> من اللائحة العامة</w:t>
        </w:r>
      </w:hyperlink>
      <w:r w:rsidRPr="00A70D4B">
        <w:rPr>
          <w:rFonts w:ascii="Arial" w:hAnsi="Arial"/>
          <w:szCs w:val="26"/>
          <w:rtl/>
        </w:rPr>
        <w:t xml:space="preserve"> </w:t>
      </w:r>
      <w:proofErr w:type="gramStart"/>
      <w:r w:rsidRPr="00A70D4B">
        <w:rPr>
          <w:rFonts w:ascii="Arial" w:hAnsi="Arial"/>
          <w:szCs w:val="26"/>
          <w:rtl/>
        </w:rPr>
        <w:t>(</w:t>
      </w:r>
      <w:r w:rsidR="00876D4C" w:rsidRPr="00876D4C">
        <w:rPr>
          <w:rFonts w:ascii="Arial" w:hAnsi="Arial" w:hint="cs"/>
          <w:spacing w:val="-20"/>
          <w:szCs w:val="26"/>
          <w:rtl/>
        </w:rPr>
        <w:t xml:space="preserve"> </w:t>
      </w:r>
      <w:r w:rsidRPr="00A70D4B">
        <w:rPr>
          <w:rFonts w:ascii="Arial" w:hAnsi="Arial"/>
          <w:i/>
          <w:iCs/>
          <w:szCs w:val="26"/>
          <w:rtl/>
        </w:rPr>
        <w:t>الوثائق</w:t>
      </w:r>
      <w:proofErr w:type="gramEnd"/>
      <w:r w:rsidRPr="00A70D4B">
        <w:rPr>
          <w:rFonts w:ascii="Arial" w:hAnsi="Arial"/>
          <w:i/>
          <w:iCs/>
          <w:szCs w:val="26"/>
          <w:rtl/>
        </w:rPr>
        <w:t xml:space="preserve"> الأساسية رقم </w:t>
      </w:r>
      <w:r w:rsidRPr="00A70D4B">
        <w:rPr>
          <w:rFonts w:ascii="Arial" w:hAnsi="Arial"/>
          <w:i/>
          <w:iCs/>
          <w:szCs w:val="26"/>
        </w:rPr>
        <w:t>1</w:t>
      </w:r>
      <w:r w:rsidRPr="00A70D4B">
        <w:rPr>
          <w:rFonts w:ascii="Arial" w:hAnsi="Arial"/>
          <w:szCs w:val="26"/>
          <w:rtl/>
        </w:rPr>
        <w:t xml:space="preserve"> (مطبوع المنظمة رقم </w:t>
      </w:r>
      <w:r w:rsidRPr="00A70D4B">
        <w:rPr>
          <w:rFonts w:ascii="Arial" w:hAnsi="Arial"/>
          <w:szCs w:val="26"/>
        </w:rPr>
        <w:t>15</w:t>
      </w:r>
      <w:r w:rsidRPr="00A70D4B">
        <w:rPr>
          <w:rFonts w:ascii="Arial" w:hAnsi="Arial"/>
          <w:szCs w:val="26"/>
          <w:rtl/>
        </w:rPr>
        <w:t>))، تُسج</w:t>
      </w:r>
      <w:r w:rsidR="0068428C">
        <w:rPr>
          <w:rFonts w:ascii="Arial" w:hAnsi="Arial" w:hint="cs"/>
          <w:szCs w:val="26"/>
          <w:rtl/>
        </w:rPr>
        <w:t>َّ</w:t>
      </w:r>
      <w:r w:rsidRPr="00A70D4B">
        <w:rPr>
          <w:rFonts w:ascii="Arial" w:hAnsi="Arial"/>
          <w:szCs w:val="26"/>
          <w:rtl/>
        </w:rPr>
        <w:t>ل القرارات التي يتخذها المؤتمر في التقرير النهائي للدورة الذي تصدره الأمانة عقب انتهاء الدورة. وتُدرج وثائق المعلومات والبيانات في التقرير النهائي أيضاً. ولا تعد</w:t>
      </w:r>
      <w:r w:rsidR="00F2310B">
        <w:rPr>
          <w:rFonts w:ascii="Arial" w:hAnsi="Arial" w:hint="cs"/>
          <w:szCs w:val="26"/>
          <w:rtl/>
        </w:rPr>
        <w:t>ّ</w:t>
      </w:r>
      <w:r w:rsidRPr="00A70D4B">
        <w:rPr>
          <w:rFonts w:ascii="Arial" w:hAnsi="Arial"/>
          <w:szCs w:val="26"/>
          <w:rtl/>
        </w:rPr>
        <w:t xml:space="preserve"> الأمانة محاضر موجزة للمناقشات التي تدور في الجلسات العامة إلا حين تقدم الجلسة العامة طلباً محدداً بذلك. وتعدّ تسجيلات صوتية للجلسات العامة </w:t>
      </w:r>
      <w:r w:rsidR="008C1BF5">
        <w:rPr>
          <w:rFonts w:ascii="Arial" w:hAnsi="Arial" w:hint="cs"/>
          <w:szCs w:val="26"/>
          <w:rtl/>
        </w:rPr>
        <w:t>و</w:t>
      </w:r>
      <w:r w:rsidRPr="00FB5E0F">
        <w:rPr>
          <w:rFonts w:ascii="Arial" w:hAnsi="Arial"/>
          <w:szCs w:val="26"/>
          <w:rtl/>
        </w:rPr>
        <w:t xml:space="preserve">يُحتفظ بها </w:t>
      </w:r>
      <w:r w:rsidR="00A7215A" w:rsidRPr="00FB5E0F">
        <w:rPr>
          <w:rFonts w:ascii="Arial" w:hAnsi="Arial" w:hint="cs"/>
          <w:szCs w:val="26"/>
          <w:rtl/>
        </w:rPr>
        <w:t>في</w:t>
      </w:r>
      <w:r w:rsidRPr="00FB5E0F">
        <w:rPr>
          <w:rFonts w:ascii="Arial" w:hAnsi="Arial"/>
          <w:szCs w:val="26"/>
          <w:rtl/>
        </w:rPr>
        <w:t xml:space="preserve"> السجلات.</w:t>
      </w:r>
      <w:r w:rsidRPr="00FB5E0F">
        <w:rPr>
          <w:rFonts w:ascii="Arial" w:hAnsi="Arial"/>
          <w:szCs w:val="26"/>
          <w:rtl/>
        </w:rPr>
        <w:t>‬</w:t>
      </w:r>
      <w:r w:rsidRPr="00FB5E0F">
        <w:rPr>
          <w:rFonts w:ascii="Arial" w:hAnsi="Arial"/>
          <w:szCs w:val="26"/>
          <w:rtl/>
        </w:rPr>
        <w:t>‬</w:t>
      </w:r>
      <w:r w:rsidRPr="00FB5E0F">
        <w:rPr>
          <w:rFonts w:ascii="Arial" w:hAnsi="Arial"/>
          <w:szCs w:val="26"/>
          <w:rtl/>
        </w:rPr>
        <w:t>‬</w:t>
      </w:r>
      <w:r w:rsidRPr="00FB5E0F">
        <w:rPr>
          <w:rFonts w:ascii="Arial" w:hAnsi="Arial"/>
          <w:szCs w:val="26"/>
          <w:rtl/>
        </w:rPr>
        <w:t>‬</w:t>
      </w:r>
      <w:r w:rsidRPr="00FB5E0F">
        <w:rPr>
          <w:rFonts w:ascii="Arial" w:hAnsi="Arial"/>
          <w:szCs w:val="26"/>
          <w:rtl/>
        </w:rPr>
        <w:t>‬</w:t>
      </w:r>
      <w:r w:rsidRPr="00FB5E0F">
        <w:rPr>
          <w:rFonts w:ascii="Arial" w:hAnsi="Arial"/>
          <w:szCs w:val="26"/>
          <w:rtl/>
        </w:rPr>
        <w:t>‬</w:t>
      </w:r>
      <w:r w:rsidRPr="00FB5E0F">
        <w:rPr>
          <w:rFonts w:ascii="Arial" w:hAnsi="Arial"/>
          <w:szCs w:val="26"/>
          <w:rtl/>
        </w:rPr>
        <w:t>‬</w:t>
      </w:r>
      <w:r w:rsidRPr="00FB5E0F">
        <w:rPr>
          <w:rFonts w:ascii="Arial" w:hAnsi="Arial"/>
          <w:szCs w:val="26"/>
          <w:rtl/>
        </w:rPr>
        <w:t>‬</w:t>
      </w:r>
    </w:p>
    <w:p w14:paraId="29326314" w14:textId="1350301F" w:rsidR="00100F6C" w:rsidRPr="00A70D4B" w:rsidRDefault="00100F6C" w:rsidP="00100F6C">
      <w:pPr>
        <w:bidi/>
        <w:spacing w:before="240" w:line="320" w:lineRule="exact"/>
        <w:textDirection w:val="tbRlV"/>
        <w:outlineLvl w:val="2"/>
        <w:rPr>
          <w:rFonts w:ascii="Arial" w:hAnsi="Arial"/>
          <w:szCs w:val="26"/>
          <w:lang w:val="ar-SA" w:bidi="en-GB"/>
        </w:rPr>
      </w:pPr>
      <w:r w:rsidRPr="00FB5E0F">
        <w:rPr>
          <w:rFonts w:ascii="Arial" w:hAnsi="Arial"/>
          <w:b/>
          <w:bCs/>
          <w:szCs w:val="26"/>
        </w:rPr>
        <w:t>2</w:t>
      </w:r>
      <w:r w:rsidR="00B35F91" w:rsidRPr="00FB5E0F">
        <w:rPr>
          <w:rFonts w:ascii="Arial" w:hAnsi="Arial" w:hint="cs"/>
          <w:b/>
          <w:bCs/>
          <w:szCs w:val="26"/>
          <w:rtl/>
          <w:lang w:bidi="ar-LB"/>
        </w:rPr>
        <w:t>.</w:t>
      </w:r>
      <w:r w:rsidRPr="00FB5E0F">
        <w:rPr>
          <w:rFonts w:ascii="Arial" w:hAnsi="Arial"/>
          <w:szCs w:val="26"/>
          <w:rtl/>
        </w:rPr>
        <w:tab/>
      </w:r>
      <w:r w:rsidRPr="00FB5E0F">
        <w:rPr>
          <w:rFonts w:ascii="Arial" w:hAnsi="Arial"/>
          <w:b/>
          <w:bCs/>
          <w:szCs w:val="26"/>
          <w:rtl/>
        </w:rPr>
        <w:t>التقارير</w:t>
      </w:r>
    </w:p>
    <w:p w14:paraId="0D0FAD57" w14:textId="49156312" w:rsidR="00100F6C" w:rsidRPr="00A70D4B" w:rsidRDefault="00100F6C" w:rsidP="00100F6C">
      <w:pPr>
        <w:bidi/>
        <w:spacing w:before="240" w:line="320" w:lineRule="exact"/>
        <w:jc w:val="left"/>
        <w:textDirection w:val="tbRlV"/>
        <w:rPr>
          <w:rFonts w:ascii="Arial" w:hAnsi="Arial"/>
          <w:szCs w:val="26"/>
          <w:lang w:val="ar-SA" w:bidi="en-GB"/>
        </w:rPr>
      </w:pPr>
      <w:r w:rsidRPr="00A70D4B">
        <w:rPr>
          <w:rFonts w:ascii="Arial" w:hAnsi="Arial"/>
          <w:szCs w:val="26"/>
          <w:rtl/>
        </w:rPr>
        <w:t xml:space="preserve">وفقاً </w:t>
      </w:r>
      <w:hyperlink r:id="rId30" w:anchor="page=79" w:history="1">
        <w:r w:rsidRPr="004425E1">
          <w:rPr>
            <w:rStyle w:val="Hyperlink"/>
            <w:rFonts w:ascii="Arial" w:hAnsi="Arial"/>
            <w:szCs w:val="26"/>
            <w:rtl/>
          </w:rPr>
          <w:t xml:space="preserve">للمادة </w:t>
        </w:r>
        <w:r w:rsidRPr="004425E1">
          <w:rPr>
            <w:rStyle w:val="Hyperlink"/>
            <w:rFonts w:ascii="Arial" w:hAnsi="Arial"/>
            <w:szCs w:val="26"/>
          </w:rPr>
          <w:t>109</w:t>
        </w:r>
        <w:r w:rsidRPr="004425E1">
          <w:rPr>
            <w:rStyle w:val="Hyperlink"/>
            <w:rFonts w:ascii="Arial" w:hAnsi="Arial"/>
            <w:szCs w:val="26"/>
            <w:rtl/>
          </w:rPr>
          <w:t xml:space="preserve"> من اللائحة العامة</w:t>
        </w:r>
      </w:hyperlink>
      <w:r w:rsidRPr="00A70D4B">
        <w:rPr>
          <w:rFonts w:ascii="Arial" w:hAnsi="Arial"/>
          <w:szCs w:val="26"/>
          <w:rtl/>
        </w:rPr>
        <w:t xml:space="preserve"> </w:t>
      </w:r>
      <w:proofErr w:type="gramStart"/>
      <w:r w:rsidRPr="00A70D4B">
        <w:rPr>
          <w:rFonts w:ascii="Arial" w:hAnsi="Arial"/>
          <w:szCs w:val="26"/>
          <w:rtl/>
        </w:rPr>
        <w:t>(</w:t>
      </w:r>
      <w:r w:rsidR="00876D4C" w:rsidRPr="00876D4C">
        <w:rPr>
          <w:rFonts w:ascii="Arial" w:hAnsi="Arial" w:hint="cs"/>
          <w:spacing w:val="-20"/>
          <w:szCs w:val="26"/>
          <w:rtl/>
        </w:rPr>
        <w:t xml:space="preserve"> </w:t>
      </w:r>
      <w:r w:rsidRPr="00A70D4B">
        <w:rPr>
          <w:rFonts w:ascii="Arial" w:hAnsi="Arial"/>
          <w:i/>
          <w:iCs/>
          <w:szCs w:val="26"/>
          <w:rtl/>
        </w:rPr>
        <w:t>الوثائق</w:t>
      </w:r>
      <w:proofErr w:type="gramEnd"/>
      <w:r w:rsidRPr="00A70D4B">
        <w:rPr>
          <w:rFonts w:ascii="Arial" w:hAnsi="Arial"/>
          <w:i/>
          <w:iCs/>
          <w:szCs w:val="26"/>
          <w:rtl/>
        </w:rPr>
        <w:t xml:space="preserve"> الأساسية رقم </w:t>
      </w:r>
      <w:r w:rsidRPr="00A70D4B">
        <w:rPr>
          <w:rFonts w:ascii="Arial" w:hAnsi="Arial"/>
          <w:i/>
          <w:iCs/>
          <w:szCs w:val="26"/>
        </w:rPr>
        <w:t>1</w:t>
      </w:r>
      <w:r w:rsidRPr="00A70D4B">
        <w:rPr>
          <w:rFonts w:ascii="Arial" w:hAnsi="Arial"/>
          <w:i/>
          <w:iCs/>
          <w:szCs w:val="26"/>
          <w:rtl/>
        </w:rPr>
        <w:t xml:space="preserve"> </w:t>
      </w:r>
      <w:r w:rsidRPr="00A70D4B">
        <w:rPr>
          <w:rFonts w:ascii="Arial" w:hAnsi="Arial"/>
          <w:szCs w:val="26"/>
          <w:rtl/>
        </w:rPr>
        <w:t xml:space="preserve">(مطبوع المنظمة رقم </w:t>
      </w:r>
      <w:r w:rsidRPr="00A70D4B">
        <w:rPr>
          <w:rFonts w:ascii="Arial" w:hAnsi="Arial"/>
          <w:szCs w:val="26"/>
        </w:rPr>
        <w:t>15</w:t>
      </w:r>
      <w:r w:rsidRPr="00A70D4B">
        <w:rPr>
          <w:rFonts w:ascii="Arial" w:hAnsi="Arial"/>
          <w:szCs w:val="26"/>
          <w:rtl/>
        </w:rPr>
        <w:t>))، ينظر المؤتمر في تقارير رئيس المنظمة والأمين العام ورؤساء الاتحادات الإقليمية واللجنتين الفنيتين ورؤساء الهيئات الأخرى التي ينشئها المؤتمر. وتبيّن هذه التقارير التقدم الذي أحرزته الهيئات التأسيسية وغيرها من هيئات المنظمة والأمانة في تنفيذ قرارات المؤتمر.</w:t>
      </w:r>
    </w:p>
    <w:p w14:paraId="2D79A97D" w14:textId="10199DE9"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lastRenderedPageBreak/>
        <w:t>2.1</w:t>
      </w:r>
      <w:r w:rsidR="00100F6C" w:rsidRPr="00A70D4B">
        <w:rPr>
          <w:rFonts w:ascii="Arial" w:hAnsi="Arial"/>
          <w:szCs w:val="26"/>
          <w:rtl/>
        </w:rPr>
        <w:tab/>
        <w:t>تقرير رئيس المنظمة</w:t>
      </w:r>
    </w:p>
    <w:p w14:paraId="2F67F3CF" w14:textId="4C8A04FE"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2.2</w:t>
      </w:r>
      <w:r w:rsidR="00100F6C" w:rsidRPr="00A70D4B">
        <w:rPr>
          <w:rFonts w:ascii="Arial" w:hAnsi="Arial"/>
          <w:szCs w:val="26"/>
          <w:rtl/>
        </w:rPr>
        <w:tab/>
        <w:t>تقرير الأمين العام</w:t>
      </w:r>
    </w:p>
    <w:p w14:paraId="4201060B" w14:textId="0EE162B9"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2.3</w:t>
      </w:r>
      <w:r w:rsidR="00100F6C" w:rsidRPr="00A70D4B">
        <w:rPr>
          <w:rFonts w:ascii="Arial" w:hAnsi="Arial"/>
          <w:szCs w:val="26"/>
          <w:rtl/>
        </w:rPr>
        <w:tab/>
        <w:t>تقارير رؤساء الاتحادات الإقليمية</w:t>
      </w:r>
    </w:p>
    <w:p w14:paraId="3C51B687" w14:textId="000830B5"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2.4</w:t>
      </w:r>
      <w:r w:rsidR="00100F6C" w:rsidRPr="00A70D4B">
        <w:rPr>
          <w:rFonts w:ascii="Arial" w:hAnsi="Arial"/>
          <w:szCs w:val="26"/>
          <w:rtl/>
        </w:rPr>
        <w:tab/>
        <w:t>تقارير رئيس</w:t>
      </w:r>
      <w:r w:rsidR="000A6183">
        <w:rPr>
          <w:rFonts w:ascii="Arial" w:hAnsi="Arial" w:hint="cs"/>
          <w:szCs w:val="26"/>
          <w:rtl/>
        </w:rPr>
        <w:t>َ</w:t>
      </w:r>
      <w:r w:rsidR="00100F6C" w:rsidRPr="00A70D4B">
        <w:rPr>
          <w:rFonts w:ascii="Arial" w:hAnsi="Arial"/>
          <w:szCs w:val="26"/>
          <w:rtl/>
        </w:rPr>
        <w:t>ي اللجنتين الفنيتين ورئيس مجلس البحوث</w:t>
      </w:r>
    </w:p>
    <w:p w14:paraId="25D42D6A" w14:textId="28B17237"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2.5</w:t>
      </w:r>
      <w:r w:rsidR="00100F6C" w:rsidRPr="00A70D4B">
        <w:rPr>
          <w:rFonts w:ascii="Arial" w:hAnsi="Arial"/>
          <w:szCs w:val="26"/>
          <w:rtl/>
        </w:rPr>
        <w:tab/>
        <w:t>تقرير رئيس اللجنة الاستشارية للشؤون المالية</w:t>
      </w:r>
    </w:p>
    <w:p w14:paraId="57DF0337" w14:textId="0DC942DD"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2.6</w:t>
      </w:r>
      <w:r w:rsidR="00100F6C" w:rsidRPr="00A70D4B">
        <w:rPr>
          <w:rFonts w:ascii="Arial" w:hAnsi="Arial"/>
          <w:szCs w:val="26"/>
          <w:rtl/>
        </w:rPr>
        <w:tab/>
        <w:t>تقرير رئيس الجمعية الهيدرولوجية</w:t>
      </w:r>
    </w:p>
    <w:p w14:paraId="218B284E" w14:textId="446FF037"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2.7</w:t>
      </w:r>
      <w:r w:rsidR="00100F6C" w:rsidRPr="00A70D4B">
        <w:rPr>
          <w:rFonts w:ascii="Arial" w:hAnsi="Arial"/>
          <w:szCs w:val="26"/>
          <w:rtl/>
        </w:rPr>
        <w:tab/>
        <w:t>تقرير رئيس الهيئة الحكومية الدولية المعنية بتغير المناخ</w:t>
      </w:r>
    </w:p>
    <w:p w14:paraId="7295EB36" w14:textId="77D9C62A"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2.8</w:t>
      </w:r>
      <w:r w:rsidR="00100F6C" w:rsidRPr="00A70D4B">
        <w:rPr>
          <w:rFonts w:ascii="Arial" w:hAnsi="Arial"/>
          <w:szCs w:val="26"/>
          <w:rtl/>
        </w:rPr>
        <w:tab/>
        <w:t>تقرير رئيس الفريق الاستشاري العلمي</w:t>
      </w:r>
    </w:p>
    <w:p w14:paraId="7C6D5D44" w14:textId="2E6DDF42" w:rsidR="00100F6C" w:rsidRPr="00FB5E0F" w:rsidRDefault="000A6183" w:rsidP="00100F6C">
      <w:pPr>
        <w:bidi/>
        <w:spacing w:before="240" w:line="320" w:lineRule="exact"/>
        <w:jc w:val="left"/>
        <w:textDirection w:val="tbRlV"/>
        <w:rPr>
          <w:rFonts w:ascii="Arial" w:hAnsi="Arial"/>
          <w:szCs w:val="26"/>
          <w:lang w:val="ar-SA" w:bidi="en-GB"/>
        </w:rPr>
      </w:pPr>
      <w:r>
        <w:rPr>
          <w:rFonts w:ascii="Arial" w:hAnsi="Arial" w:hint="cs"/>
          <w:szCs w:val="26"/>
          <w:rtl/>
        </w:rPr>
        <w:t>وسينظر المؤتمر</w:t>
      </w:r>
      <w:r w:rsidR="00100F6C" w:rsidRPr="00A70D4B">
        <w:rPr>
          <w:rFonts w:ascii="Arial" w:hAnsi="Arial"/>
          <w:szCs w:val="26"/>
          <w:rtl/>
        </w:rPr>
        <w:t xml:space="preserve"> في هذه التقارير في إطار بنود جدول الأعمال ذات الصلة</w:t>
      </w:r>
      <w:r>
        <w:rPr>
          <w:rFonts w:ascii="Arial" w:hAnsi="Arial" w:hint="cs"/>
          <w:szCs w:val="26"/>
          <w:rtl/>
        </w:rPr>
        <w:t>،</w:t>
      </w:r>
      <w:r w:rsidR="00100F6C" w:rsidRPr="00A70D4B">
        <w:rPr>
          <w:rFonts w:ascii="Arial" w:hAnsi="Arial"/>
          <w:szCs w:val="26"/>
          <w:rtl/>
        </w:rPr>
        <w:t xml:space="preserve"> </w:t>
      </w:r>
      <w:r w:rsidR="00863F57" w:rsidRPr="00FB5E0F">
        <w:rPr>
          <w:rFonts w:ascii="Arial" w:hAnsi="Arial" w:hint="cs"/>
          <w:szCs w:val="26"/>
          <w:rtl/>
        </w:rPr>
        <w:t>وفقاً ل</w:t>
      </w:r>
      <w:r w:rsidR="00100F6C" w:rsidRPr="00FB5E0F">
        <w:rPr>
          <w:rFonts w:ascii="Arial" w:hAnsi="Arial"/>
          <w:szCs w:val="26"/>
          <w:rtl/>
        </w:rPr>
        <w:t>خطة العمل المؤقتة للدورة.</w:t>
      </w:r>
    </w:p>
    <w:p w14:paraId="0A9FF437" w14:textId="76E69226" w:rsidR="00100F6C" w:rsidRPr="00A70D4B" w:rsidRDefault="00100F6C" w:rsidP="00100F6C">
      <w:pPr>
        <w:bidi/>
        <w:spacing w:before="240" w:line="320" w:lineRule="exact"/>
        <w:textDirection w:val="tbRlV"/>
        <w:outlineLvl w:val="2"/>
        <w:rPr>
          <w:rFonts w:ascii="Arial" w:hAnsi="Arial"/>
          <w:szCs w:val="26"/>
          <w:lang w:val="ar-SA" w:bidi="en-GB"/>
        </w:rPr>
      </w:pPr>
      <w:r w:rsidRPr="00FB5E0F">
        <w:rPr>
          <w:rFonts w:ascii="Arial" w:hAnsi="Arial"/>
          <w:b/>
          <w:bCs/>
          <w:szCs w:val="26"/>
        </w:rPr>
        <w:t>3</w:t>
      </w:r>
      <w:r w:rsidR="00B35F91" w:rsidRPr="00FB5E0F">
        <w:rPr>
          <w:rFonts w:ascii="Arial" w:hAnsi="Arial" w:hint="cs"/>
          <w:b/>
          <w:bCs/>
          <w:szCs w:val="26"/>
          <w:rtl/>
        </w:rPr>
        <w:t>.</w:t>
      </w:r>
      <w:r w:rsidRPr="00FB5E0F">
        <w:rPr>
          <w:rFonts w:ascii="Arial" w:hAnsi="Arial"/>
          <w:szCs w:val="26"/>
          <w:rtl/>
        </w:rPr>
        <w:tab/>
      </w:r>
      <w:r w:rsidRPr="00FB5E0F">
        <w:rPr>
          <w:rFonts w:ascii="Arial" w:hAnsi="Arial"/>
          <w:b/>
          <w:bCs/>
          <w:szCs w:val="26"/>
          <w:rtl/>
        </w:rPr>
        <w:t xml:space="preserve">الخطة الاستراتيجية والميزانية للفترة </w:t>
      </w:r>
      <w:r w:rsidRPr="00FB5E0F">
        <w:rPr>
          <w:rFonts w:ascii="Arial" w:hAnsi="Arial"/>
          <w:b/>
          <w:bCs/>
          <w:szCs w:val="26"/>
        </w:rPr>
        <w:t>202</w:t>
      </w:r>
      <w:r w:rsidR="00863F57" w:rsidRPr="00FB5E0F">
        <w:rPr>
          <w:rFonts w:ascii="Arial" w:hAnsi="Arial"/>
          <w:b/>
          <w:bCs/>
          <w:szCs w:val="26"/>
        </w:rPr>
        <w:t>7</w:t>
      </w:r>
      <w:r w:rsidRPr="00FB5E0F">
        <w:rPr>
          <w:rFonts w:ascii="Arial" w:hAnsi="Arial"/>
          <w:b/>
          <w:bCs/>
          <w:szCs w:val="26"/>
        </w:rPr>
        <w:t>-202</w:t>
      </w:r>
      <w:r w:rsidR="00863F57" w:rsidRPr="00FB5E0F">
        <w:rPr>
          <w:rFonts w:ascii="Arial" w:hAnsi="Arial"/>
          <w:b/>
          <w:bCs/>
          <w:szCs w:val="26"/>
        </w:rPr>
        <w:t>4</w:t>
      </w:r>
    </w:p>
    <w:p w14:paraId="356894DC" w14:textId="3E4B63C0" w:rsidR="00100F6C" w:rsidRPr="00A70D4B" w:rsidRDefault="00A76CA4" w:rsidP="00100F6C">
      <w:pPr>
        <w:bidi/>
        <w:spacing w:before="240" w:line="320" w:lineRule="exact"/>
        <w:textDirection w:val="tbRlV"/>
        <w:outlineLvl w:val="2"/>
        <w:rPr>
          <w:rFonts w:ascii="Arial" w:hAnsi="Arial"/>
          <w:szCs w:val="26"/>
          <w:lang w:val="ar-SA" w:bidi="en-GB"/>
        </w:rPr>
      </w:pPr>
      <w:r>
        <w:rPr>
          <w:rFonts w:ascii="Arial" w:hAnsi="Arial"/>
          <w:szCs w:val="26"/>
        </w:rPr>
        <w:t>3.1</w:t>
      </w:r>
      <w:r w:rsidR="00100F6C" w:rsidRPr="00A70D4B">
        <w:rPr>
          <w:rFonts w:ascii="Arial" w:hAnsi="Arial"/>
          <w:szCs w:val="26"/>
          <w:rtl/>
        </w:rPr>
        <w:tab/>
      </w:r>
      <w:r w:rsidR="00100F6C" w:rsidRPr="00D36D9B">
        <w:rPr>
          <w:rFonts w:ascii="Arial" w:hAnsi="Arial"/>
          <w:szCs w:val="26"/>
          <w:rtl/>
        </w:rPr>
        <w:t xml:space="preserve">الخطة الاستراتيجية والميزانية للفترة </w:t>
      </w:r>
      <w:r w:rsidR="00863F57" w:rsidRPr="00D36D9B">
        <w:rPr>
          <w:rFonts w:ascii="Arial" w:hAnsi="Arial"/>
          <w:szCs w:val="26"/>
        </w:rPr>
        <w:t>2027-2024</w:t>
      </w:r>
    </w:p>
    <w:p w14:paraId="08237C37" w14:textId="65FFF15E"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(1)</w:t>
      </w:r>
      <w:r w:rsidRPr="00A70D4B">
        <w:rPr>
          <w:rFonts w:ascii="Arial" w:hAnsi="Arial"/>
          <w:szCs w:val="26"/>
          <w:rtl/>
        </w:rPr>
        <w:tab/>
        <w:t xml:space="preserve">وفقاً </w:t>
      </w:r>
      <w:hyperlink r:id="rId31" w:anchor="page=79" w:history="1">
        <w:r w:rsidRPr="00C54929">
          <w:rPr>
            <w:rStyle w:val="Hyperlink"/>
            <w:rFonts w:ascii="Arial" w:hAnsi="Arial"/>
            <w:szCs w:val="26"/>
            <w:rtl/>
          </w:rPr>
          <w:t xml:space="preserve">للمادة </w:t>
        </w:r>
        <w:r w:rsidRPr="00C54929">
          <w:rPr>
            <w:rStyle w:val="Hyperlink"/>
            <w:rFonts w:ascii="Arial" w:hAnsi="Arial"/>
            <w:szCs w:val="26"/>
          </w:rPr>
          <w:t>109</w:t>
        </w:r>
        <w:r w:rsidRPr="00C54929">
          <w:rPr>
            <w:rStyle w:val="Hyperlink"/>
            <w:rFonts w:ascii="Arial" w:hAnsi="Arial"/>
            <w:szCs w:val="26"/>
            <w:rtl/>
          </w:rPr>
          <w:t xml:space="preserve"> </w:t>
        </w:r>
        <w:r w:rsidRPr="00C54929">
          <w:rPr>
            <w:rStyle w:val="Hyperlink"/>
            <w:rFonts w:ascii="Arial" w:hAnsi="Arial"/>
            <w:szCs w:val="26"/>
          </w:rPr>
          <w:t>(3)</w:t>
        </w:r>
        <w:r w:rsidRPr="00C54929">
          <w:rPr>
            <w:rStyle w:val="Hyperlink"/>
            <w:rFonts w:ascii="Arial" w:hAnsi="Arial"/>
            <w:szCs w:val="26"/>
            <w:rtl/>
          </w:rPr>
          <w:t xml:space="preserve"> من اللائحة العامة</w:t>
        </w:r>
      </w:hyperlink>
      <w:r w:rsidRPr="00A70D4B">
        <w:rPr>
          <w:rFonts w:ascii="Arial" w:hAnsi="Arial"/>
          <w:szCs w:val="26"/>
          <w:rtl/>
        </w:rPr>
        <w:t xml:space="preserve"> </w:t>
      </w:r>
      <w:proofErr w:type="gramStart"/>
      <w:r w:rsidRPr="00A70D4B">
        <w:rPr>
          <w:rFonts w:ascii="Arial" w:hAnsi="Arial"/>
          <w:szCs w:val="26"/>
          <w:rtl/>
        </w:rPr>
        <w:t>(</w:t>
      </w:r>
      <w:r w:rsidR="00704A52" w:rsidRPr="00704A52">
        <w:rPr>
          <w:rFonts w:ascii="Arial" w:hAnsi="Arial" w:hint="cs"/>
          <w:spacing w:val="-20"/>
          <w:szCs w:val="26"/>
          <w:rtl/>
        </w:rPr>
        <w:t xml:space="preserve"> </w:t>
      </w:r>
      <w:r w:rsidRPr="00A70D4B">
        <w:rPr>
          <w:rFonts w:ascii="Arial" w:hAnsi="Arial"/>
          <w:i/>
          <w:iCs/>
          <w:szCs w:val="26"/>
          <w:rtl/>
        </w:rPr>
        <w:t>الوثائق</w:t>
      </w:r>
      <w:proofErr w:type="gramEnd"/>
      <w:r w:rsidRPr="00A70D4B">
        <w:rPr>
          <w:rFonts w:ascii="Arial" w:hAnsi="Arial"/>
          <w:i/>
          <w:iCs/>
          <w:szCs w:val="26"/>
          <w:rtl/>
        </w:rPr>
        <w:t xml:space="preserve"> الأساسية رقم </w:t>
      </w:r>
      <w:r w:rsidRPr="00A70D4B">
        <w:rPr>
          <w:rFonts w:ascii="Arial" w:hAnsi="Arial"/>
          <w:i/>
          <w:iCs/>
          <w:szCs w:val="26"/>
        </w:rPr>
        <w:t>1</w:t>
      </w:r>
      <w:r w:rsidRPr="00A70D4B">
        <w:rPr>
          <w:rFonts w:ascii="Arial" w:hAnsi="Arial"/>
          <w:i/>
          <w:iCs/>
          <w:szCs w:val="26"/>
          <w:rtl/>
        </w:rPr>
        <w:t xml:space="preserve"> </w:t>
      </w:r>
      <w:r w:rsidRPr="00A70D4B">
        <w:rPr>
          <w:rFonts w:ascii="Arial" w:hAnsi="Arial"/>
          <w:szCs w:val="26"/>
          <w:rtl/>
        </w:rPr>
        <w:t xml:space="preserve">(مطبوع المنظمة رقم </w:t>
      </w:r>
      <w:r w:rsidRPr="00A70D4B">
        <w:rPr>
          <w:rFonts w:ascii="Arial" w:hAnsi="Arial"/>
          <w:szCs w:val="26"/>
        </w:rPr>
        <w:t>15</w:t>
      </w:r>
      <w:r w:rsidRPr="00A70D4B">
        <w:rPr>
          <w:rFonts w:ascii="Arial" w:hAnsi="Arial"/>
          <w:szCs w:val="26"/>
          <w:rtl/>
        </w:rPr>
        <w:t xml:space="preserve">))، سينظر المؤتمر في اعتماد الخطة الاستراتيجية </w:t>
      </w:r>
      <w:r w:rsidR="00F329A5" w:rsidRPr="00A70D4B">
        <w:rPr>
          <w:rFonts w:ascii="Arial" w:hAnsi="Arial"/>
          <w:szCs w:val="26"/>
          <w:rtl/>
        </w:rPr>
        <w:t xml:space="preserve">التي أوصى بها المجلس التنفيذي </w:t>
      </w:r>
      <w:r w:rsidRPr="00A70D4B">
        <w:rPr>
          <w:rFonts w:ascii="Arial" w:hAnsi="Arial"/>
          <w:szCs w:val="26"/>
          <w:rtl/>
        </w:rPr>
        <w:t xml:space="preserve">للفترة </w:t>
      </w:r>
      <w:r w:rsidRPr="00A70D4B">
        <w:rPr>
          <w:rFonts w:ascii="Arial" w:hAnsi="Arial"/>
          <w:szCs w:val="26"/>
        </w:rPr>
        <w:t>202</w:t>
      </w:r>
      <w:r w:rsidR="00F329A5">
        <w:rPr>
          <w:rFonts w:ascii="Arial" w:hAnsi="Arial"/>
          <w:szCs w:val="26"/>
        </w:rPr>
        <w:t>7</w:t>
      </w:r>
      <w:r w:rsidRPr="00A70D4B">
        <w:rPr>
          <w:rFonts w:ascii="Arial" w:hAnsi="Arial"/>
          <w:szCs w:val="26"/>
        </w:rPr>
        <w:t>-202</w:t>
      </w:r>
      <w:r w:rsidR="00F329A5">
        <w:rPr>
          <w:rFonts w:ascii="Arial" w:hAnsi="Arial"/>
          <w:szCs w:val="26"/>
        </w:rPr>
        <w:t>4</w:t>
      </w:r>
      <w:r w:rsidRPr="00A70D4B">
        <w:rPr>
          <w:rFonts w:ascii="Arial" w:hAnsi="Arial"/>
          <w:szCs w:val="26"/>
          <w:rtl/>
        </w:rPr>
        <w:t>.</w:t>
      </w:r>
    </w:p>
    <w:p w14:paraId="5460F79C" w14:textId="0F4ED477"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 xml:space="preserve">وفقاً </w:t>
      </w:r>
      <w:hyperlink r:id="rId32" w:anchor="page=25" w:history="1">
        <w:r w:rsidRPr="003B6FED">
          <w:rPr>
            <w:rStyle w:val="Hyperlink"/>
            <w:rFonts w:ascii="Arial" w:hAnsi="Arial"/>
            <w:szCs w:val="26"/>
            <w:rtl/>
          </w:rPr>
          <w:t xml:space="preserve">للمادة </w:t>
        </w:r>
        <w:r w:rsidRPr="003B6FED">
          <w:rPr>
            <w:rStyle w:val="Hyperlink"/>
            <w:rFonts w:ascii="Arial" w:hAnsi="Arial"/>
            <w:szCs w:val="26"/>
          </w:rPr>
          <w:t>23</w:t>
        </w:r>
        <w:r w:rsidRPr="003B6FED">
          <w:rPr>
            <w:rStyle w:val="Hyperlink"/>
            <w:rFonts w:ascii="Arial" w:hAnsi="Arial"/>
            <w:szCs w:val="26"/>
            <w:rtl/>
          </w:rPr>
          <w:t xml:space="preserve"> (أ) من اتفاقية المنظمة</w:t>
        </w:r>
      </w:hyperlink>
      <w:r w:rsidRPr="00A70D4B">
        <w:rPr>
          <w:rFonts w:ascii="Arial" w:hAnsi="Arial"/>
          <w:szCs w:val="26"/>
          <w:rtl/>
        </w:rPr>
        <w:t xml:space="preserve"> </w:t>
      </w:r>
      <w:r w:rsidRPr="00A70D4B">
        <w:rPr>
          <w:rFonts w:ascii="Arial" w:hAnsi="Arial"/>
          <w:szCs w:val="26"/>
        </w:rPr>
        <w:t>(WMO)</w:t>
      </w:r>
      <w:r w:rsidRPr="00A70D4B">
        <w:rPr>
          <w:rFonts w:ascii="Arial" w:hAnsi="Arial"/>
          <w:szCs w:val="26"/>
          <w:rtl/>
        </w:rPr>
        <w:t>، و</w:t>
      </w:r>
      <w:hyperlink r:id="rId33" w:anchor="page=79" w:history="1">
        <w:r w:rsidRPr="00C54929">
          <w:rPr>
            <w:rStyle w:val="Hyperlink"/>
            <w:rFonts w:ascii="Arial" w:hAnsi="Arial"/>
            <w:szCs w:val="26"/>
            <w:rtl/>
          </w:rPr>
          <w:t xml:space="preserve">المادة </w:t>
        </w:r>
        <w:r w:rsidRPr="00C54929">
          <w:rPr>
            <w:rStyle w:val="Hyperlink"/>
            <w:rFonts w:ascii="Arial" w:hAnsi="Arial"/>
            <w:szCs w:val="26"/>
          </w:rPr>
          <w:t>109</w:t>
        </w:r>
        <w:r w:rsidRPr="00C54929">
          <w:rPr>
            <w:rStyle w:val="Hyperlink"/>
            <w:rFonts w:ascii="Arial" w:hAnsi="Arial"/>
            <w:szCs w:val="26"/>
            <w:rtl/>
          </w:rPr>
          <w:t xml:space="preserve"> </w:t>
        </w:r>
        <w:r w:rsidRPr="00C54929">
          <w:rPr>
            <w:rStyle w:val="Hyperlink"/>
            <w:rFonts w:ascii="Arial" w:hAnsi="Arial"/>
            <w:szCs w:val="26"/>
          </w:rPr>
          <w:t>(3)</w:t>
        </w:r>
        <w:r w:rsidRPr="00C54929">
          <w:rPr>
            <w:rStyle w:val="Hyperlink"/>
            <w:rFonts w:ascii="Arial" w:hAnsi="Arial"/>
            <w:szCs w:val="26"/>
            <w:rtl/>
          </w:rPr>
          <w:t xml:space="preserve"> من اللائحة العامة</w:t>
        </w:r>
      </w:hyperlink>
      <w:r w:rsidRPr="00A70D4B">
        <w:rPr>
          <w:rFonts w:ascii="Arial" w:hAnsi="Arial"/>
          <w:szCs w:val="26"/>
          <w:rtl/>
        </w:rPr>
        <w:t>، و</w:t>
      </w:r>
      <w:hyperlink r:id="rId34" w:anchor="page=135" w:history="1">
        <w:r w:rsidRPr="009639CB">
          <w:rPr>
            <w:rStyle w:val="Hyperlink"/>
            <w:rFonts w:ascii="Arial" w:hAnsi="Arial"/>
            <w:szCs w:val="26"/>
            <w:rtl/>
          </w:rPr>
          <w:t xml:space="preserve">المادة </w:t>
        </w:r>
        <w:r w:rsidRPr="009639CB">
          <w:rPr>
            <w:rStyle w:val="Hyperlink"/>
            <w:rFonts w:ascii="Arial" w:hAnsi="Arial"/>
            <w:szCs w:val="26"/>
          </w:rPr>
          <w:t>3</w:t>
        </w:r>
        <w:r w:rsidRPr="009639CB">
          <w:rPr>
            <w:rStyle w:val="Hyperlink"/>
            <w:rFonts w:ascii="Arial" w:hAnsi="Arial"/>
            <w:szCs w:val="26"/>
            <w:rtl/>
          </w:rPr>
          <w:t xml:space="preserve"> من اللائحة المالية</w:t>
        </w:r>
      </w:hyperlink>
      <w:r w:rsidRPr="00A70D4B">
        <w:rPr>
          <w:rFonts w:ascii="Arial" w:hAnsi="Arial"/>
          <w:szCs w:val="26"/>
          <w:rtl/>
        </w:rPr>
        <w:t xml:space="preserve"> (</w:t>
      </w:r>
      <w:r w:rsidR="00852192" w:rsidRPr="00852192">
        <w:rPr>
          <w:rFonts w:ascii="Arial" w:hAnsi="Arial" w:hint="cs"/>
          <w:spacing w:val="-20"/>
          <w:szCs w:val="26"/>
          <w:rtl/>
        </w:rPr>
        <w:t xml:space="preserve"> </w:t>
      </w:r>
      <w:r w:rsidRPr="00A70D4B">
        <w:rPr>
          <w:rFonts w:ascii="Arial" w:hAnsi="Arial"/>
          <w:i/>
          <w:iCs/>
          <w:szCs w:val="26"/>
          <w:rtl/>
        </w:rPr>
        <w:t xml:space="preserve">الوثائق الأساسية رقم </w:t>
      </w:r>
      <w:r w:rsidRPr="00A70D4B">
        <w:rPr>
          <w:rFonts w:ascii="Arial" w:hAnsi="Arial"/>
          <w:i/>
          <w:iCs/>
          <w:szCs w:val="26"/>
        </w:rPr>
        <w:t>1</w:t>
      </w:r>
      <w:r w:rsidRPr="00A70D4B">
        <w:rPr>
          <w:rFonts w:ascii="Arial" w:hAnsi="Arial"/>
          <w:szCs w:val="26"/>
          <w:rtl/>
        </w:rPr>
        <w:t xml:space="preserve"> (مطبوع المنظمة رقم </w:t>
      </w:r>
      <w:r w:rsidRPr="00A70D4B">
        <w:rPr>
          <w:rFonts w:ascii="Arial" w:hAnsi="Arial"/>
          <w:szCs w:val="26"/>
        </w:rPr>
        <w:t>15</w:t>
      </w:r>
      <w:r w:rsidRPr="00A70D4B">
        <w:rPr>
          <w:rFonts w:ascii="Arial" w:hAnsi="Arial"/>
          <w:szCs w:val="26"/>
          <w:rtl/>
        </w:rPr>
        <w:t xml:space="preserve">))، سيحدد المؤتمر الحد الأقصى للنفقات للفترة المالية التاسعة عشرة </w:t>
      </w:r>
      <w:r w:rsidRPr="00A70D4B">
        <w:rPr>
          <w:rFonts w:ascii="Arial" w:hAnsi="Arial"/>
          <w:szCs w:val="26"/>
        </w:rPr>
        <w:t>(2027-2024)</w:t>
      </w:r>
      <w:r w:rsidR="00F329A5">
        <w:rPr>
          <w:rFonts w:ascii="Arial" w:hAnsi="Arial" w:hint="cs"/>
          <w:szCs w:val="26"/>
          <w:rtl/>
          <w:lang w:bidi="ar-LB"/>
        </w:rPr>
        <w:t>،</w:t>
      </w:r>
      <w:r w:rsidRPr="00A70D4B">
        <w:rPr>
          <w:rFonts w:ascii="Arial" w:hAnsi="Arial"/>
          <w:szCs w:val="26"/>
          <w:rtl/>
        </w:rPr>
        <w:t xml:space="preserve"> مسترشداً </w:t>
      </w:r>
      <w:r w:rsidR="00F329A5">
        <w:rPr>
          <w:rFonts w:ascii="Arial" w:hAnsi="Arial" w:hint="cs"/>
          <w:szCs w:val="26"/>
          <w:rtl/>
        </w:rPr>
        <w:t xml:space="preserve">في ذلك </w:t>
      </w:r>
      <w:r w:rsidRPr="00A70D4B">
        <w:rPr>
          <w:rFonts w:ascii="Arial" w:hAnsi="Arial"/>
          <w:szCs w:val="26"/>
          <w:rtl/>
        </w:rPr>
        <w:t>بتوصيات المجلس التنفيذي واللجنة الاستشارية للشؤون المالية.</w:t>
      </w:r>
    </w:p>
    <w:p w14:paraId="27080D44" w14:textId="0401A5B9" w:rsidR="00100F6C" w:rsidRPr="00A70D4B" w:rsidRDefault="00A76CA4" w:rsidP="00100F6C">
      <w:pPr>
        <w:bidi/>
        <w:spacing w:before="240" w:line="320" w:lineRule="exact"/>
        <w:textDirection w:val="tbRlV"/>
        <w:outlineLvl w:val="2"/>
        <w:rPr>
          <w:rFonts w:ascii="Arial" w:hAnsi="Arial"/>
          <w:szCs w:val="26"/>
          <w:lang w:val="ar-SA" w:bidi="en-GB"/>
        </w:rPr>
      </w:pPr>
      <w:r>
        <w:rPr>
          <w:rFonts w:ascii="Arial" w:hAnsi="Arial"/>
          <w:szCs w:val="26"/>
        </w:rPr>
        <w:t>3.2</w:t>
      </w:r>
      <w:r w:rsidR="00100F6C" w:rsidRPr="00A70D4B">
        <w:rPr>
          <w:rFonts w:ascii="Arial" w:hAnsi="Arial"/>
          <w:szCs w:val="26"/>
          <w:rtl/>
        </w:rPr>
        <w:tab/>
        <w:t>المبادرات الاستراتيجية</w:t>
      </w:r>
    </w:p>
    <w:p w14:paraId="7AF1AB43" w14:textId="76589E3C"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سينظر المؤتمر في توصيات المجلس التنفيذي بشأن المبادرات الاستراتيجي</w:t>
      </w:r>
      <w:r w:rsidRPr="00A70D4B">
        <w:rPr>
          <w:rFonts w:ascii="Arial" w:hAnsi="Arial"/>
          <w:szCs w:val="26"/>
          <w:rtl/>
          <w:lang w:bidi="ar-EG"/>
        </w:rPr>
        <w:t>ة</w:t>
      </w:r>
      <w:r w:rsidR="00F329A5">
        <w:rPr>
          <w:rFonts w:ascii="Arial" w:hAnsi="Arial" w:hint="cs"/>
          <w:szCs w:val="26"/>
          <w:rtl/>
          <w:lang w:bidi="ar-EG"/>
        </w:rPr>
        <w:t xml:space="preserve"> التالية</w:t>
      </w:r>
      <w:r w:rsidRPr="00A70D4B">
        <w:rPr>
          <w:rFonts w:ascii="Arial" w:hAnsi="Arial"/>
          <w:szCs w:val="26"/>
          <w:rtl/>
          <w:lang w:bidi="ar-EG"/>
        </w:rPr>
        <w:t>:</w:t>
      </w:r>
    </w:p>
    <w:p w14:paraId="24442712" w14:textId="77777777" w:rsidR="00100F6C" w:rsidRPr="00A70D4B" w:rsidRDefault="00100F6C" w:rsidP="00100F6C">
      <w:pPr>
        <w:pStyle w:val="ECBodyText"/>
        <w:tabs>
          <w:tab w:val="clear" w:pos="1080"/>
        </w:tabs>
        <w:bidi/>
        <w:spacing w:line="320" w:lineRule="exact"/>
        <w:ind w:left="1701" w:hanging="567"/>
        <w:textDirection w:val="tbRlV"/>
        <w:rPr>
          <w:rFonts w:ascii="Arial" w:hAnsi="Arial"/>
          <w:szCs w:val="26"/>
          <w:lang w:val="ar-SA" w:bidi="en-GB"/>
        </w:rPr>
      </w:pPr>
      <w:r w:rsidRPr="00A70D4B">
        <w:rPr>
          <w:rFonts w:ascii="Arial" w:hAnsi="Arial"/>
          <w:szCs w:val="26"/>
          <w:rtl/>
        </w:rPr>
        <w:t>(أ)</w:t>
      </w:r>
      <w:r w:rsidRPr="00A70D4B">
        <w:rPr>
          <w:rFonts w:ascii="Arial" w:hAnsi="Arial"/>
          <w:szCs w:val="26"/>
          <w:rtl/>
        </w:rPr>
        <w:tab/>
        <w:t xml:space="preserve">نظم الإنذار المبكر للجميع </w:t>
      </w:r>
      <w:r w:rsidRPr="00A70D4B">
        <w:rPr>
          <w:rFonts w:ascii="Arial" w:hAnsi="Arial"/>
          <w:szCs w:val="26"/>
        </w:rPr>
        <w:t>(EW4ALL)</w:t>
      </w:r>
      <w:r w:rsidRPr="00A70D4B">
        <w:rPr>
          <w:rFonts w:ascii="Arial" w:hAnsi="Arial"/>
          <w:szCs w:val="26"/>
          <w:rtl/>
        </w:rPr>
        <w:t>،</w:t>
      </w:r>
    </w:p>
    <w:p w14:paraId="659BAF95" w14:textId="77777777" w:rsidR="00100F6C" w:rsidRPr="00A70D4B" w:rsidRDefault="00100F6C" w:rsidP="00100F6C">
      <w:pPr>
        <w:pStyle w:val="ECBodyText"/>
        <w:tabs>
          <w:tab w:val="clear" w:pos="1080"/>
        </w:tabs>
        <w:bidi/>
        <w:spacing w:line="320" w:lineRule="exact"/>
        <w:ind w:left="1701" w:hanging="567"/>
        <w:textDirection w:val="tbRlV"/>
        <w:rPr>
          <w:rFonts w:ascii="Arial" w:hAnsi="Arial"/>
          <w:szCs w:val="26"/>
          <w:lang w:val="ar-SA" w:bidi="en-GB"/>
        </w:rPr>
      </w:pPr>
      <w:r w:rsidRPr="00A70D4B">
        <w:rPr>
          <w:rFonts w:ascii="Arial" w:hAnsi="Arial"/>
          <w:szCs w:val="26"/>
          <w:rtl/>
        </w:rPr>
        <w:t>(ب)</w:t>
      </w:r>
      <w:r w:rsidRPr="00A70D4B">
        <w:rPr>
          <w:rFonts w:ascii="Arial" w:hAnsi="Arial"/>
          <w:szCs w:val="26"/>
          <w:rtl/>
        </w:rPr>
        <w:tab/>
        <w:t xml:space="preserve">المبادرة العالمية لمراقبة غازات الاحتباس الحراري التي تنسقها المنظمة </w:t>
      </w:r>
      <w:r w:rsidRPr="00A70D4B">
        <w:rPr>
          <w:rFonts w:ascii="Arial" w:hAnsi="Arial"/>
          <w:szCs w:val="26"/>
        </w:rPr>
        <w:t>(WMO)</w:t>
      </w:r>
      <w:r w:rsidRPr="00A70D4B">
        <w:rPr>
          <w:rFonts w:ascii="Arial" w:hAnsi="Arial"/>
          <w:szCs w:val="26"/>
          <w:rtl/>
        </w:rPr>
        <w:t>،</w:t>
      </w:r>
    </w:p>
    <w:p w14:paraId="20ABE35D" w14:textId="77777777" w:rsidR="00100F6C" w:rsidRPr="00A70D4B" w:rsidRDefault="00100F6C" w:rsidP="00100F6C">
      <w:pPr>
        <w:pStyle w:val="ECBodyText"/>
        <w:tabs>
          <w:tab w:val="clear" w:pos="1080"/>
        </w:tabs>
        <w:bidi/>
        <w:spacing w:line="320" w:lineRule="exact"/>
        <w:ind w:left="1701" w:hanging="567"/>
        <w:textDirection w:val="tbRlV"/>
        <w:rPr>
          <w:rFonts w:ascii="Arial" w:hAnsi="Arial"/>
          <w:szCs w:val="26"/>
          <w:lang w:val="ar-SA" w:bidi="en-GB"/>
        </w:rPr>
      </w:pPr>
      <w:r w:rsidRPr="00A70D4B">
        <w:rPr>
          <w:rFonts w:ascii="Arial" w:hAnsi="Arial"/>
          <w:szCs w:val="26"/>
          <w:rtl/>
        </w:rPr>
        <w:t>(ج)</w:t>
      </w:r>
      <w:r w:rsidRPr="00A70D4B">
        <w:rPr>
          <w:rFonts w:ascii="Arial" w:hAnsi="Arial"/>
          <w:szCs w:val="26"/>
          <w:rtl/>
        </w:rPr>
        <w:tab/>
        <w:t>أولويات التصدي للآثار العالمية والإقليمية للتغيرات في الغلاف الجليدي.</w:t>
      </w:r>
    </w:p>
    <w:p w14:paraId="7D3E2067" w14:textId="7635845B" w:rsidR="00100F6C" w:rsidRPr="00A70D4B" w:rsidRDefault="00100F6C" w:rsidP="00100F6C">
      <w:pPr>
        <w:bidi/>
        <w:spacing w:before="240" w:line="320" w:lineRule="exact"/>
        <w:textDirection w:val="tbRlV"/>
        <w:outlineLvl w:val="2"/>
        <w:rPr>
          <w:rFonts w:ascii="Arial" w:hAnsi="Arial"/>
          <w:szCs w:val="26"/>
          <w:lang w:val="ar-SA" w:bidi="en-GB"/>
        </w:rPr>
      </w:pPr>
      <w:r w:rsidRPr="00A70D4B">
        <w:rPr>
          <w:rFonts w:ascii="Arial" w:hAnsi="Arial"/>
          <w:b/>
          <w:bCs/>
          <w:szCs w:val="26"/>
        </w:rPr>
        <w:t>4</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 xml:space="preserve">الاستراتيجيات الفنية التي تدعم </w:t>
      </w:r>
      <w:r w:rsidR="001A6191">
        <w:rPr>
          <w:rFonts w:ascii="Arial" w:hAnsi="Arial" w:hint="cs"/>
          <w:b/>
          <w:bCs/>
          <w:szCs w:val="26"/>
          <w:rtl/>
        </w:rPr>
        <w:t xml:space="preserve">تحقيق </w:t>
      </w:r>
      <w:r w:rsidRPr="00A70D4B">
        <w:rPr>
          <w:rFonts w:ascii="Arial" w:hAnsi="Arial"/>
          <w:b/>
          <w:bCs/>
          <w:szCs w:val="26"/>
          <w:rtl/>
        </w:rPr>
        <w:t>الغايات الطويلة الأمد</w:t>
      </w:r>
    </w:p>
    <w:p w14:paraId="536E0368" w14:textId="2604B68A"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وفقاً </w:t>
      </w:r>
      <w:hyperlink r:id="rId35" w:anchor="page=19" w:history="1">
        <w:r w:rsidRPr="00D50925">
          <w:rPr>
            <w:rStyle w:val="Hyperlink"/>
            <w:rFonts w:ascii="Arial" w:hAnsi="Arial"/>
            <w:szCs w:val="26"/>
            <w:rtl/>
          </w:rPr>
          <w:t xml:space="preserve">للمادة </w:t>
        </w:r>
        <w:r w:rsidRPr="00D50925">
          <w:rPr>
            <w:rStyle w:val="Hyperlink"/>
            <w:rFonts w:ascii="Arial" w:hAnsi="Arial"/>
            <w:szCs w:val="26"/>
          </w:rPr>
          <w:t>8</w:t>
        </w:r>
        <w:r w:rsidRPr="00D50925">
          <w:rPr>
            <w:rStyle w:val="Hyperlink"/>
            <w:rFonts w:ascii="Arial" w:hAnsi="Arial"/>
            <w:szCs w:val="26"/>
            <w:rtl/>
          </w:rPr>
          <w:t xml:space="preserve"> (ه</w:t>
        </w:r>
        <w:r w:rsidR="00D50925">
          <w:rPr>
            <w:rStyle w:val="Hyperlink"/>
            <w:rFonts w:ascii="Arial" w:hAnsi="Arial" w:hint="cs"/>
            <w:szCs w:val="26"/>
            <w:rtl/>
            <w:lang w:val="en-US" w:bidi="ar-LB"/>
          </w:rPr>
          <w:t>ـ</w:t>
        </w:r>
        <w:r w:rsidRPr="00D50925">
          <w:rPr>
            <w:rStyle w:val="Hyperlink"/>
            <w:rFonts w:ascii="Arial" w:hAnsi="Arial"/>
            <w:szCs w:val="26"/>
            <w:rtl/>
          </w:rPr>
          <w:t>) و(و) و(ز)</w:t>
        </w:r>
      </w:hyperlink>
      <w:r w:rsidRPr="00A70D4B">
        <w:rPr>
          <w:rFonts w:ascii="Arial" w:hAnsi="Arial"/>
          <w:szCs w:val="26"/>
          <w:rtl/>
        </w:rPr>
        <w:t xml:space="preserve"> من اتفاقية المنظمة </w:t>
      </w:r>
      <w:r w:rsidRPr="00A70D4B">
        <w:rPr>
          <w:rFonts w:ascii="Arial" w:hAnsi="Arial"/>
          <w:szCs w:val="26"/>
        </w:rPr>
        <w:t>(WMO)</w:t>
      </w:r>
      <w:r w:rsidRPr="00A70D4B">
        <w:rPr>
          <w:rFonts w:ascii="Arial" w:hAnsi="Arial"/>
          <w:szCs w:val="26"/>
          <w:rtl/>
        </w:rPr>
        <w:t xml:space="preserve"> </w:t>
      </w:r>
      <w:proofErr w:type="gramStart"/>
      <w:r w:rsidRPr="00A70D4B">
        <w:rPr>
          <w:rFonts w:ascii="Arial" w:hAnsi="Arial"/>
          <w:szCs w:val="26"/>
          <w:rtl/>
        </w:rPr>
        <w:t>(</w:t>
      </w:r>
      <w:r w:rsidR="009B11A9" w:rsidRPr="009B11A9">
        <w:rPr>
          <w:rFonts w:ascii="Arial" w:hAnsi="Arial" w:hint="cs"/>
          <w:spacing w:val="-20"/>
          <w:szCs w:val="26"/>
          <w:rtl/>
        </w:rPr>
        <w:t xml:space="preserve"> </w:t>
      </w:r>
      <w:r w:rsidRPr="00A70D4B">
        <w:rPr>
          <w:rFonts w:ascii="Arial" w:hAnsi="Arial"/>
          <w:i/>
          <w:iCs/>
          <w:szCs w:val="26"/>
          <w:rtl/>
        </w:rPr>
        <w:t>الوثائق</w:t>
      </w:r>
      <w:proofErr w:type="gramEnd"/>
      <w:r w:rsidRPr="00A70D4B">
        <w:rPr>
          <w:rFonts w:ascii="Arial" w:hAnsi="Arial"/>
          <w:i/>
          <w:iCs/>
          <w:szCs w:val="26"/>
          <w:rtl/>
        </w:rPr>
        <w:t xml:space="preserve"> الأساسية رقم </w:t>
      </w:r>
      <w:r w:rsidRPr="00A70D4B">
        <w:rPr>
          <w:rFonts w:ascii="Arial" w:hAnsi="Arial"/>
          <w:i/>
          <w:iCs/>
          <w:szCs w:val="26"/>
        </w:rPr>
        <w:t>1</w:t>
      </w:r>
      <w:r w:rsidRPr="00A70D4B">
        <w:rPr>
          <w:rFonts w:ascii="Arial" w:hAnsi="Arial"/>
          <w:szCs w:val="26"/>
          <w:rtl/>
        </w:rPr>
        <w:t xml:space="preserve"> (مطبوع المنظمة رقم </w:t>
      </w:r>
      <w:r w:rsidRPr="00A70D4B">
        <w:rPr>
          <w:rFonts w:ascii="Arial" w:hAnsi="Arial"/>
          <w:szCs w:val="26"/>
        </w:rPr>
        <w:t>15</w:t>
      </w:r>
      <w:r w:rsidRPr="00A70D4B">
        <w:rPr>
          <w:rFonts w:ascii="Arial" w:hAnsi="Arial"/>
          <w:szCs w:val="26"/>
          <w:rtl/>
        </w:rPr>
        <w:t xml:space="preserve">))، سينظر المؤتمر في </w:t>
      </w:r>
      <w:r w:rsidR="00C32D7C">
        <w:rPr>
          <w:rFonts w:ascii="Arial" w:hAnsi="Arial" w:hint="cs"/>
          <w:szCs w:val="26"/>
          <w:rtl/>
        </w:rPr>
        <w:t>ال</w:t>
      </w:r>
      <w:r w:rsidRPr="00A70D4B">
        <w:rPr>
          <w:rFonts w:ascii="Arial" w:hAnsi="Arial"/>
          <w:szCs w:val="26"/>
          <w:rtl/>
        </w:rPr>
        <w:t>توصيات</w:t>
      </w:r>
      <w:r w:rsidR="00C32D7C">
        <w:rPr>
          <w:rFonts w:ascii="Arial" w:hAnsi="Arial" w:hint="cs"/>
          <w:szCs w:val="26"/>
          <w:rtl/>
        </w:rPr>
        <w:t xml:space="preserve"> الصادرة عن</w:t>
      </w:r>
      <w:r w:rsidRPr="00A70D4B">
        <w:rPr>
          <w:rFonts w:ascii="Arial" w:hAnsi="Arial"/>
          <w:szCs w:val="26"/>
          <w:rtl/>
        </w:rPr>
        <w:t xml:space="preserve"> المجلس التنفيذي والاتحادات الإقليمية واللجنتين الفنيتين والهيئات الأخرى</w:t>
      </w:r>
      <w:r w:rsidR="00C32D7C">
        <w:rPr>
          <w:rFonts w:ascii="Arial" w:hAnsi="Arial" w:hint="cs"/>
          <w:szCs w:val="26"/>
          <w:rtl/>
        </w:rPr>
        <w:t xml:space="preserve">، والرامية </w:t>
      </w:r>
      <w:r w:rsidR="00C32D7C" w:rsidRPr="00BF4669">
        <w:rPr>
          <w:rFonts w:ascii="Arial" w:hAnsi="Arial" w:hint="cs"/>
          <w:szCs w:val="26"/>
          <w:rtl/>
        </w:rPr>
        <w:t xml:space="preserve">إلى </w:t>
      </w:r>
      <w:r w:rsidRPr="00BF4669">
        <w:rPr>
          <w:rFonts w:ascii="Arial" w:hAnsi="Arial"/>
          <w:szCs w:val="26"/>
          <w:rtl/>
        </w:rPr>
        <w:t xml:space="preserve">تنفيذ </w:t>
      </w:r>
      <w:r w:rsidR="00BF4669" w:rsidRPr="00BF4669">
        <w:rPr>
          <w:rFonts w:ascii="Arial" w:hAnsi="Arial" w:hint="cs"/>
          <w:szCs w:val="26"/>
          <w:rtl/>
          <w:lang w:bidi="ar-LB"/>
        </w:rPr>
        <w:t>الغايات</w:t>
      </w:r>
      <w:r w:rsidRPr="00BF4669">
        <w:rPr>
          <w:rFonts w:ascii="Arial" w:hAnsi="Arial"/>
          <w:szCs w:val="26"/>
          <w:rtl/>
        </w:rPr>
        <w:t xml:space="preserve"> الطويلة </w:t>
      </w:r>
      <w:r w:rsidR="00BF4669" w:rsidRPr="00BF4669">
        <w:rPr>
          <w:rFonts w:ascii="Arial" w:hAnsi="Arial" w:hint="cs"/>
          <w:szCs w:val="26"/>
          <w:rtl/>
        </w:rPr>
        <w:t>الأمد</w:t>
      </w:r>
      <w:r w:rsidRPr="00A70D4B">
        <w:rPr>
          <w:rFonts w:ascii="Arial" w:hAnsi="Arial"/>
          <w:szCs w:val="26"/>
          <w:rtl/>
        </w:rPr>
        <w:t xml:space="preserve"> للخطة الاستراتيجية.</w:t>
      </w:r>
    </w:p>
    <w:p w14:paraId="3E858D84" w14:textId="305D3F0E"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lastRenderedPageBreak/>
        <w:t xml:space="preserve">وسينظر المؤتمر كذلك في التوصيات الصادرة عن الجمعية الهيدرولوجية للمنظمة </w:t>
      </w:r>
      <w:r w:rsidRPr="00A70D4B">
        <w:rPr>
          <w:rFonts w:ascii="Arial" w:hAnsi="Arial"/>
          <w:szCs w:val="26"/>
        </w:rPr>
        <w:t>(WMO)</w:t>
      </w:r>
      <w:r w:rsidR="00C32D7C">
        <w:rPr>
          <w:rFonts w:ascii="Arial" w:hAnsi="Arial" w:hint="cs"/>
          <w:szCs w:val="26"/>
          <w:rtl/>
        </w:rPr>
        <w:t>، إما</w:t>
      </w:r>
      <w:r w:rsidRPr="00A70D4B">
        <w:rPr>
          <w:rFonts w:ascii="Arial" w:hAnsi="Arial"/>
          <w:szCs w:val="26"/>
          <w:rtl/>
        </w:rPr>
        <w:t xml:space="preserve"> في إطار بنود جدول الأعمال ذات الصلة </w:t>
      </w:r>
      <w:r w:rsidR="00C32D7C">
        <w:rPr>
          <w:rFonts w:ascii="Arial" w:hAnsi="Arial" w:hint="cs"/>
          <w:szCs w:val="26"/>
          <w:rtl/>
        </w:rPr>
        <w:t>وإما</w:t>
      </w:r>
      <w:r w:rsidRPr="00A70D4B">
        <w:rPr>
          <w:rFonts w:ascii="Arial" w:hAnsi="Arial"/>
          <w:szCs w:val="26"/>
          <w:rtl/>
        </w:rPr>
        <w:t xml:space="preserve"> </w:t>
      </w:r>
      <w:r w:rsidR="00C32D7C">
        <w:rPr>
          <w:rFonts w:ascii="Arial" w:hAnsi="Arial" w:hint="cs"/>
          <w:szCs w:val="26"/>
          <w:rtl/>
        </w:rPr>
        <w:t>على نحو</w:t>
      </w:r>
      <w:r w:rsidRPr="00A70D4B">
        <w:rPr>
          <w:rFonts w:ascii="Arial" w:hAnsi="Arial"/>
          <w:szCs w:val="26"/>
          <w:rtl/>
        </w:rPr>
        <w:t xml:space="preserve"> منفصل، حسب الاقتضاء.</w:t>
      </w:r>
    </w:p>
    <w:p w14:paraId="2492C78A" w14:textId="78E00D43" w:rsidR="00100F6C" w:rsidRPr="00A70D4B" w:rsidRDefault="00A76CA4" w:rsidP="00100F6C">
      <w:pPr>
        <w:keepNext/>
        <w:keepLines/>
        <w:bidi/>
        <w:spacing w:before="240" w:line="320" w:lineRule="exact"/>
        <w:jc w:val="left"/>
        <w:textDirection w:val="tbRlV"/>
        <w:outlineLvl w:val="3"/>
        <w:rPr>
          <w:rFonts w:ascii="Arial" w:hAnsi="Arial"/>
          <w:szCs w:val="26"/>
          <w:lang w:val="ar-SA" w:bidi="en-GB"/>
        </w:rPr>
      </w:pPr>
      <w:r>
        <w:rPr>
          <w:rFonts w:ascii="Arial" w:hAnsi="Arial"/>
          <w:szCs w:val="26"/>
        </w:rPr>
        <w:t>4.1</w:t>
      </w:r>
      <w:r w:rsidR="00100F6C" w:rsidRPr="00A70D4B">
        <w:rPr>
          <w:rFonts w:ascii="Arial" w:hAnsi="Arial"/>
          <w:szCs w:val="26"/>
          <w:rtl/>
        </w:rPr>
        <w:tab/>
        <w:t xml:space="preserve">توفير الخدمات </w:t>
      </w:r>
      <w:r w:rsidR="00C32D7C">
        <w:rPr>
          <w:rFonts w:ascii="Arial" w:hAnsi="Arial" w:hint="cs"/>
          <w:szCs w:val="26"/>
          <w:rtl/>
        </w:rPr>
        <w:t>ل</w:t>
      </w:r>
      <w:r w:rsidR="00100F6C" w:rsidRPr="00A70D4B">
        <w:rPr>
          <w:rFonts w:ascii="Arial" w:hAnsi="Arial"/>
          <w:szCs w:val="26"/>
          <w:rtl/>
        </w:rPr>
        <w:t>تلبية الاحتياجات المجتمعية</w:t>
      </w:r>
    </w:p>
    <w:p w14:paraId="2DFDB0A8" w14:textId="0A987B71" w:rsidR="00100F6C" w:rsidRPr="00A70D4B" w:rsidRDefault="00100F6C" w:rsidP="00100F6C">
      <w:pPr>
        <w:pStyle w:val="ECBodyText"/>
        <w:keepNext/>
        <w:keepLines/>
        <w:tabs>
          <w:tab w:val="left" w:pos="1134"/>
        </w:tabs>
        <w:bidi/>
        <w:spacing w:line="320" w:lineRule="exact"/>
        <w:textDirection w:val="tbRlV"/>
        <w:rPr>
          <w:rFonts w:ascii="Arial" w:hAnsi="Arial"/>
          <w:szCs w:val="26"/>
          <w:lang w:val="ar-SA" w:bidi="en-GB"/>
        </w:rPr>
      </w:pPr>
      <w:r w:rsidRPr="00A70D4B">
        <w:rPr>
          <w:rFonts w:ascii="Arial" w:hAnsi="Arial"/>
          <w:szCs w:val="26"/>
          <w:rtl/>
        </w:rPr>
        <w:t>سينظر المؤتمر في تقرير رئيس لجنة الخدم</w:t>
      </w:r>
      <w:r w:rsidR="00C32D7C">
        <w:rPr>
          <w:rFonts w:ascii="Arial" w:hAnsi="Arial" w:hint="cs"/>
          <w:szCs w:val="26"/>
          <w:rtl/>
        </w:rPr>
        <w:t>ات</w:t>
      </w:r>
      <w:r w:rsidRPr="00A70D4B">
        <w:rPr>
          <w:rFonts w:ascii="Arial" w:hAnsi="Arial"/>
          <w:szCs w:val="26"/>
          <w:rtl/>
        </w:rPr>
        <w:t xml:space="preserve">، </w:t>
      </w:r>
      <w:r w:rsidR="00F00B74">
        <w:rPr>
          <w:rFonts w:ascii="Arial" w:hAnsi="Arial" w:hint="cs"/>
          <w:szCs w:val="26"/>
          <w:rtl/>
        </w:rPr>
        <w:t>و</w:t>
      </w:r>
      <w:r w:rsidRPr="00A70D4B">
        <w:rPr>
          <w:rFonts w:ascii="Arial" w:hAnsi="Arial"/>
          <w:szCs w:val="26"/>
          <w:rtl/>
        </w:rPr>
        <w:t xml:space="preserve">تقرير الأداء </w:t>
      </w:r>
      <w:r w:rsidRPr="00BF4669">
        <w:rPr>
          <w:rFonts w:ascii="Arial" w:hAnsi="Arial"/>
          <w:szCs w:val="26"/>
          <w:rtl/>
        </w:rPr>
        <w:t xml:space="preserve">حول الغاية الطويلة الأمد </w:t>
      </w:r>
      <w:r w:rsidRPr="00BF4669">
        <w:rPr>
          <w:rFonts w:ascii="Arial" w:hAnsi="Arial"/>
          <w:szCs w:val="26"/>
        </w:rPr>
        <w:t>1</w:t>
      </w:r>
      <w:r w:rsidRPr="00BF4669">
        <w:rPr>
          <w:rFonts w:ascii="Arial" w:hAnsi="Arial"/>
          <w:szCs w:val="26"/>
          <w:rtl/>
        </w:rPr>
        <w:t xml:space="preserve"> للفترة </w:t>
      </w:r>
      <w:r w:rsidRPr="00BF4669">
        <w:rPr>
          <w:rFonts w:ascii="Arial" w:hAnsi="Arial"/>
          <w:szCs w:val="26"/>
        </w:rPr>
        <w:t>202</w:t>
      </w:r>
      <w:r w:rsidR="00D50925" w:rsidRPr="00BF4669">
        <w:rPr>
          <w:rFonts w:ascii="Arial" w:hAnsi="Arial"/>
          <w:szCs w:val="26"/>
        </w:rPr>
        <w:t>2</w:t>
      </w:r>
      <w:r w:rsidRPr="00BF4669">
        <w:rPr>
          <w:rFonts w:ascii="Arial" w:hAnsi="Arial"/>
          <w:szCs w:val="26"/>
        </w:rPr>
        <w:t>-202</w:t>
      </w:r>
      <w:r w:rsidR="00D50925" w:rsidRPr="00BF4669">
        <w:rPr>
          <w:rFonts w:ascii="Arial" w:hAnsi="Arial"/>
          <w:szCs w:val="26"/>
        </w:rPr>
        <w:t>0</w:t>
      </w:r>
      <w:r w:rsidRPr="00BF4669">
        <w:rPr>
          <w:rFonts w:ascii="Arial" w:hAnsi="Arial"/>
          <w:szCs w:val="26"/>
          <w:rtl/>
        </w:rPr>
        <w:t>، و</w:t>
      </w:r>
      <w:r w:rsidR="00C32D7C" w:rsidRPr="00BF4669">
        <w:rPr>
          <w:rFonts w:ascii="Arial" w:hAnsi="Arial" w:hint="cs"/>
          <w:szCs w:val="26"/>
          <w:rtl/>
        </w:rPr>
        <w:t xml:space="preserve">في </w:t>
      </w:r>
      <w:r w:rsidRPr="00BF4669">
        <w:rPr>
          <w:rFonts w:ascii="Arial" w:hAnsi="Arial"/>
          <w:szCs w:val="26"/>
          <w:rtl/>
        </w:rPr>
        <w:t xml:space="preserve">مشاريع القرارات </w:t>
      </w:r>
      <w:r w:rsidR="00C32D7C" w:rsidRPr="00BF4669">
        <w:rPr>
          <w:rFonts w:ascii="Arial" w:hAnsi="Arial"/>
          <w:szCs w:val="26"/>
          <w:rtl/>
        </w:rPr>
        <w:t xml:space="preserve">التي أوصت بها لجنة </w:t>
      </w:r>
      <w:r w:rsidR="00C32D7C" w:rsidRPr="00BF4669">
        <w:rPr>
          <w:rFonts w:ascii="Arial" w:hAnsi="Arial" w:hint="cs"/>
          <w:szCs w:val="26"/>
          <w:rtl/>
        </w:rPr>
        <w:t>الخدمات، وتحديداً ما يلي</w:t>
      </w:r>
      <w:r w:rsidRPr="00BF4669">
        <w:rPr>
          <w:rFonts w:ascii="Arial" w:hAnsi="Arial"/>
          <w:szCs w:val="26"/>
          <w:rtl/>
          <w:lang w:bidi="ar-EG"/>
        </w:rPr>
        <w:t>:</w:t>
      </w:r>
    </w:p>
    <w:p w14:paraId="786EE75B" w14:textId="081B4EB0"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(1)</w:t>
      </w:r>
      <w:r w:rsidRPr="00A70D4B">
        <w:rPr>
          <w:rFonts w:ascii="Arial" w:hAnsi="Arial"/>
          <w:szCs w:val="26"/>
          <w:rtl/>
        </w:rPr>
        <w:tab/>
      </w:r>
      <w:hyperlink r:id="rId36" w:anchor=".ZCp8NHZByUl" w:history="1">
        <w:r w:rsidRPr="00192ED3">
          <w:rPr>
            <w:rStyle w:val="Hyperlink"/>
            <w:rFonts w:ascii="Arial" w:hAnsi="Arial"/>
            <w:i/>
            <w:iCs/>
            <w:szCs w:val="26"/>
            <w:rtl/>
          </w:rPr>
          <w:t xml:space="preserve">استراتيجية المنظمة </w:t>
        </w:r>
        <w:r w:rsidRPr="00192ED3">
          <w:rPr>
            <w:rStyle w:val="Hyperlink"/>
            <w:rFonts w:ascii="Arial" w:hAnsi="Arial"/>
            <w:i/>
            <w:iCs/>
            <w:szCs w:val="26"/>
          </w:rPr>
          <w:t>(WMO)</w:t>
        </w:r>
        <w:r w:rsidRPr="00192ED3">
          <w:rPr>
            <w:rStyle w:val="Hyperlink"/>
            <w:rFonts w:ascii="Arial" w:hAnsi="Arial"/>
            <w:i/>
            <w:iCs/>
            <w:szCs w:val="26"/>
            <w:rtl/>
          </w:rPr>
          <w:t xml:space="preserve"> لتقديم الخدمات وخطة تنفيذها</w:t>
        </w:r>
      </w:hyperlink>
      <w:r w:rsidRPr="00A70D4B">
        <w:rPr>
          <w:rFonts w:ascii="Arial" w:hAnsi="Arial"/>
          <w:szCs w:val="26"/>
          <w:rtl/>
        </w:rPr>
        <w:t xml:space="preserve"> (مطبوع المنظمة رقم </w:t>
      </w:r>
      <w:r w:rsidRPr="00A70D4B">
        <w:rPr>
          <w:rFonts w:ascii="Arial" w:hAnsi="Arial"/>
          <w:szCs w:val="26"/>
        </w:rPr>
        <w:t>1129</w:t>
      </w:r>
      <w:r w:rsidRPr="00A70D4B">
        <w:rPr>
          <w:rFonts w:ascii="Arial" w:hAnsi="Arial"/>
          <w:szCs w:val="26"/>
          <w:rtl/>
        </w:rPr>
        <w:t>)</w:t>
      </w:r>
    </w:p>
    <w:p w14:paraId="51AE9574" w14:textId="50373AA4"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 xml:space="preserve">اقتراح تعديل </w:t>
      </w:r>
      <w:hyperlink r:id="rId37" w:anchor=".ZCK2AXZBxPZ" w:history="1">
        <w:r w:rsidRPr="00CB162A">
          <w:rPr>
            <w:rStyle w:val="Hyperlink"/>
            <w:rFonts w:ascii="Arial" w:hAnsi="Arial"/>
            <w:i/>
            <w:iCs/>
            <w:szCs w:val="26"/>
            <w:rtl/>
          </w:rPr>
          <w:t xml:space="preserve">المجلد الأول من اللائحة الفنية، المعايير العامة والممارسات </w:t>
        </w:r>
        <w:proofErr w:type="spellStart"/>
        <w:r w:rsidRPr="00CB162A">
          <w:rPr>
            <w:rStyle w:val="Hyperlink"/>
            <w:rFonts w:ascii="Arial" w:hAnsi="Arial"/>
            <w:i/>
            <w:iCs/>
            <w:szCs w:val="26"/>
            <w:rtl/>
          </w:rPr>
          <w:t>الموصى</w:t>
        </w:r>
        <w:proofErr w:type="spellEnd"/>
        <w:r w:rsidRPr="00CB162A">
          <w:rPr>
            <w:rStyle w:val="Hyperlink"/>
            <w:rFonts w:ascii="Arial" w:hAnsi="Arial"/>
            <w:i/>
            <w:iCs/>
            <w:szCs w:val="26"/>
            <w:rtl/>
          </w:rPr>
          <w:t xml:space="preserve"> بها للأرصاد الجوية</w:t>
        </w:r>
      </w:hyperlink>
      <w:r w:rsidRPr="00A70D4B">
        <w:rPr>
          <w:rFonts w:ascii="Arial" w:hAnsi="Arial"/>
          <w:szCs w:val="26"/>
          <w:rtl/>
        </w:rPr>
        <w:t xml:space="preserve"> (مطبوع المنظمة رقم </w:t>
      </w:r>
      <w:r w:rsidRPr="00A70D4B">
        <w:rPr>
          <w:rFonts w:ascii="Arial" w:hAnsi="Arial"/>
          <w:szCs w:val="26"/>
        </w:rPr>
        <w:t>49</w:t>
      </w:r>
      <w:r w:rsidRPr="00A70D4B">
        <w:rPr>
          <w:rFonts w:ascii="Arial" w:hAnsi="Arial"/>
          <w:szCs w:val="26"/>
          <w:rtl/>
        </w:rPr>
        <w:t>) وتحديث</w:t>
      </w:r>
      <w:r w:rsidRPr="00A70D4B">
        <w:rPr>
          <w:rFonts w:ascii="Arial" w:hAnsi="Arial"/>
          <w:i/>
          <w:iCs/>
          <w:szCs w:val="26"/>
          <w:rtl/>
        </w:rPr>
        <w:t xml:space="preserve"> </w:t>
      </w:r>
      <w:hyperlink r:id="rId38" w:anchor=".ZAsQqHbMI2w" w:history="1">
        <w:r w:rsidRPr="0026419C">
          <w:rPr>
            <w:rStyle w:val="Hyperlink"/>
            <w:rFonts w:ascii="Arial" w:hAnsi="Arial"/>
            <w:i/>
            <w:iCs/>
            <w:szCs w:val="26"/>
            <w:rtl/>
          </w:rPr>
          <w:t>الخلاصة الوافية لأطر الكفاءة للمنظمة</w:t>
        </w:r>
      </w:hyperlink>
      <w:r w:rsidRPr="00A70D4B">
        <w:rPr>
          <w:rFonts w:ascii="Arial" w:hAnsi="Arial"/>
          <w:szCs w:val="26"/>
          <w:rtl/>
        </w:rPr>
        <w:t xml:space="preserve"> (مطبوع المنظمة رقم </w:t>
      </w:r>
      <w:r w:rsidRPr="00A70D4B">
        <w:rPr>
          <w:rFonts w:ascii="Arial" w:hAnsi="Arial"/>
          <w:szCs w:val="26"/>
        </w:rPr>
        <w:t>1209</w:t>
      </w:r>
      <w:r w:rsidRPr="00A70D4B">
        <w:rPr>
          <w:rFonts w:ascii="Arial" w:hAnsi="Arial"/>
          <w:szCs w:val="26"/>
          <w:rtl/>
        </w:rPr>
        <w:t>)،</w:t>
      </w:r>
    </w:p>
    <w:p w14:paraId="31A865AC" w14:textId="42BC3102"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(3)</w:t>
      </w:r>
      <w:r w:rsidRPr="00A70D4B">
        <w:rPr>
          <w:rFonts w:ascii="Arial" w:hAnsi="Arial"/>
          <w:szCs w:val="26"/>
          <w:rtl/>
        </w:rPr>
        <w:tab/>
        <w:t>خطة العمل لوقف إصدار</w:t>
      </w:r>
      <w:r w:rsidRPr="00A70D4B">
        <w:rPr>
          <w:rFonts w:ascii="Arial" w:hAnsi="Arial"/>
          <w:i/>
          <w:iCs/>
          <w:szCs w:val="26"/>
          <w:rtl/>
        </w:rPr>
        <w:t xml:space="preserve"> </w:t>
      </w:r>
      <w:hyperlink r:id="rId39" w:anchor=".ZAsQ03bMI2w" w:history="1">
        <w:r w:rsidRPr="0029739B">
          <w:rPr>
            <w:rStyle w:val="Hyperlink"/>
            <w:rFonts w:ascii="Arial" w:hAnsi="Arial"/>
            <w:i/>
            <w:iCs/>
            <w:szCs w:val="26"/>
            <w:rtl/>
          </w:rPr>
          <w:t>المجلد الثاني من اللائحة الفني</w:t>
        </w:r>
        <w:r w:rsidRPr="0029739B">
          <w:rPr>
            <w:rStyle w:val="Hyperlink"/>
            <w:rFonts w:ascii="Arial" w:hAnsi="Arial"/>
            <w:i/>
            <w:iCs/>
            <w:szCs w:val="26"/>
            <w:rtl/>
            <w:lang w:bidi="ar-EG"/>
          </w:rPr>
          <w:t>ة:</w:t>
        </w:r>
        <w:r w:rsidRPr="0029739B">
          <w:rPr>
            <w:rStyle w:val="Hyperlink"/>
            <w:rFonts w:ascii="Arial" w:hAnsi="Arial"/>
            <w:i/>
            <w:iCs/>
            <w:szCs w:val="26"/>
            <w:rtl/>
          </w:rPr>
          <w:t xml:space="preserve"> خدمات الأرصاد الجوية لأغراض الملاحة الجوية الدولية</w:t>
        </w:r>
      </w:hyperlink>
      <w:r w:rsidRPr="00A70D4B">
        <w:rPr>
          <w:rFonts w:ascii="Arial" w:hAnsi="Arial"/>
          <w:i/>
          <w:iCs/>
          <w:szCs w:val="26"/>
          <w:rtl/>
        </w:rPr>
        <w:t> </w:t>
      </w:r>
      <w:r w:rsidRPr="00A70D4B">
        <w:rPr>
          <w:rFonts w:ascii="Arial" w:hAnsi="Arial"/>
          <w:szCs w:val="26"/>
          <w:rtl/>
        </w:rPr>
        <w:t xml:space="preserve">(مطبوع المنظمة رقم </w:t>
      </w:r>
      <w:proofErr w:type="gramStart"/>
      <w:r w:rsidRPr="00A70D4B">
        <w:rPr>
          <w:rFonts w:ascii="Arial" w:hAnsi="Arial"/>
          <w:szCs w:val="26"/>
        </w:rPr>
        <w:t>49</w:t>
      </w:r>
      <w:r w:rsidRPr="00A70D4B">
        <w:rPr>
          <w:rFonts w:ascii="Arial" w:hAnsi="Arial"/>
          <w:szCs w:val="26"/>
          <w:rtl/>
        </w:rPr>
        <w:t>)،</w:t>
      </w:r>
      <w:proofErr w:type="gramEnd"/>
    </w:p>
    <w:p w14:paraId="24514BDB" w14:textId="77C54A05" w:rsidR="00100F6C" w:rsidRPr="00E91879" w:rsidRDefault="00100F6C" w:rsidP="00100F6C">
      <w:pPr>
        <w:pStyle w:val="ECBodyText"/>
        <w:tabs>
          <w:tab w:val="clear" w:pos="1080"/>
        </w:tabs>
        <w:bidi/>
        <w:spacing w:line="320" w:lineRule="exact"/>
        <w:ind w:left="1134" w:hanging="567"/>
        <w:textDirection w:val="tbRlV"/>
        <w:rPr>
          <w:rFonts w:ascii="Arial" w:hAnsi="Arial"/>
          <w:spacing w:val="-6"/>
          <w:szCs w:val="26"/>
          <w:lang w:val="ar-SA" w:bidi="en-GB"/>
        </w:rPr>
      </w:pPr>
      <w:r w:rsidRPr="00E91879">
        <w:rPr>
          <w:rFonts w:ascii="Arial" w:hAnsi="Arial"/>
          <w:spacing w:val="-6"/>
          <w:szCs w:val="26"/>
        </w:rPr>
        <w:t>(4)</w:t>
      </w:r>
      <w:r w:rsidRPr="00E91879">
        <w:rPr>
          <w:rFonts w:ascii="Arial" w:hAnsi="Arial"/>
          <w:spacing w:val="-6"/>
          <w:szCs w:val="26"/>
          <w:rtl/>
        </w:rPr>
        <w:tab/>
        <w:t>التعديل المقترح</w:t>
      </w:r>
      <w:r w:rsidR="00616D90" w:rsidRPr="00E91879">
        <w:rPr>
          <w:rFonts w:ascii="Arial" w:hAnsi="Arial" w:hint="cs"/>
          <w:spacing w:val="-6"/>
          <w:szCs w:val="26"/>
          <w:rtl/>
        </w:rPr>
        <w:t xml:space="preserve"> إدخاله على </w:t>
      </w:r>
      <w:r w:rsidR="00616D90" w:rsidRPr="00E91879">
        <w:rPr>
          <w:rFonts w:ascii="Arial" w:hAnsi="Arial" w:hint="cs"/>
          <w:i/>
          <w:iCs/>
          <w:spacing w:val="-6"/>
          <w:szCs w:val="26"/>
          <w:rtl/>
        </w:rPr>
        <w:t>ا</w:t>
      </w:r>
      <w:r w:rsidRPr="00E91879">
        <w:rPr>
          <w:rFonts w:ascii="Arial" w:hAnsi="Arial"/>
          <w:i/>
          <w:iCs/>
          <w:spacing w:val="-6"/>
          <w:szCs w:val="26"/>
          <w:rtl/>
        </w:rPr>
        <w:t>لمجلد الأول من اللائحة الفني</w:t>
      </w:r>
      <w:r w:rsidRPr="00E91879">
        <w:rPr>
          <w:rFonts w:ascii="Arial" w:hAnsi="Arial"/>
          <w:i/>
          <w:iCs/>
          <w:spacing w:val="-6"/>
          <w:szCs w:val="26"/>
          <w:rtl/>
          <w:lang w:bidi="ar-EG"/>
        </w:rPr>
        <w:t>ة:</w:t>
      </w:r>
      <w:r w:rsidRPr="00E91879">
        <w:rPr>
          <w:rFonts w:ascii="Arial" w:hAnsi="Arial"/>
          <w:i/>
          <w:iCs/>
          <w:spacing w:val="-6"/>
          <w:szCs w:val="26"/>
          <w:rtl/>
        </w:rPr>
        <w:t xml:space="preserve"> المعايير العامة والممارسات </w:t>
      </w:r>
      <w:proofErr w:type="spellStart"/>
      <w:r w:rsidRPr="00E91879">
        <w:rPr>
          <w:rFonts w:ascii="Arial" w:hAnsi="Arial"/>
          <w:i/>
          <w:iCs/>
          <w:spacing w:val="-6"/>
          <w:szCs w:val="26"/>
          <w:rtl/>
        </w:rPr>
        <w:t>الموصى</w:t>
      </w:r>
      <w:proofErr w:type="spellEnd"/>
      <w:r w:rsidRPr="00E91879">
        <w:rPr>
          <w:rFonts w:ascii="Arial" w:hAnsi="Arial"/>
          <w:i/>
          <w:iCs/>
          <w:spacing w:val="-6"/>
          <w:szCs w:val="26"/>
          <w:rtl/>
        </w:rPr>
        <w:t xml:space="preserve"> بها للأرصاد الجوية</w:t>
      </w:r>
      <w:r w:rsidRPr="00E91879">
        <w:rPr>
          <w:rFonts w:ascii="Arial" w:hAnsi="Arial"/>
          <w:spacing w:val="-6"/>
          <w:szCs w:val="26"/>
          <w:rtl/>
        </w:rPr>
        <w:t xml:space="preserve"> (مطبوع المنظمة رقم </w:t>
      </w:r>
      <w:r w:rsidRPr="00E91879">
        <w:rPr>
          <w:rFonts w:ascii="Arial" w:hAnsi="Arial"/>
          <w:spacing w:val="-6"/>
          <w:szCs w:val="26"/>
        </w:rPr>
        <w:t>49</w:t>
      </w:r>
      <w:r w:rsidRPr="00E91879">
        <w:rPr>
          <w:rFonts w:ascii="Arial" w:hAnsi="Arial"/>
          <w:spacing w:val="-6"/>
          <w:szCs w:val="26"/>
          <w:rtl/>
        </w:rPr>
        <w:t xml:space="preserve">) </w:t>
      </w:r>
      <w:r w:rsidR="00616D90" w:rsidRPr="00E91879">
        <w:rPr>
          <w:rFonts w:ascii="Arial" w:hAnsi="Arial" w:hint="cs"/>
          <w:spacing w:val="-6"/>
          <w:szCs w:val="26"/>
          <w:rtl/>
        </w:rPr>
        <w:t>ل</w:t>
      </w:r>
      <w:r w:rsidRPr="00E91879">
        <w:rPr>
          <w:rFonts w:ascii="Arial" w:hAnsi="Arial"/>
          <w:spacing w:val="-6"/>
          <w:szCs w:val="26"/>
          <w:rtl/>
        </w:rPr>
        <w:t>إدراج بروتوكول الإنذار الموحد بوصفه ممارسة موصى بها،</w:t>
      </w:r>
    </w:p>
    <w:p w14:paraId="5DD7D843" w14:textId="1BB096FA" w:rsidR="00100F6C" w:rsidRPr="00A70D4B" w:rsidRDefault="00100F6C" w:rsidP="00100F6C">
      <w:pPr>
        <w:pStyle w:val="ECBodyText"/>
        <w:tabs>
          <w:tab w:val="clear" w:pos="1080"/>
        </w:tabs>
        <w:bidi/>
        <w:spacing w:line="320" w:lineRule="exact"/>
        <w:ind w:left="1134"/>
        <w:textDirection w:val="tbRlV"/>
        <w:rPr>
          <w:rFonts w:ascii="Arial" w:hAnsi="Arial"/>
          <w:szCs w:val="26"/>
          <w:lang w:val="ar-SA" w:bidi="en-GB"/>
        </w:rPr>
      </w:pPr>
      <w:r w:rsidRPr="00FD2E63">
        <w:rPr>
          <w:rFonts w:ascii="Arial" w:hAnsi="Arial"/>
          <w:szCs w:val="26"/>
          <w:rtl/>
        </w:rPr>
        <w:t xml:space="preserve">وسينظر المؤتمر كذلك في مشاريع قرارات أوصى بها المجلس التنفيذي استناداً إلى توصيات لجنة </w:t>
      </w:r>
      <w:r w:rsidR="008C632F" w:rsidRPr="00FD2E63">
        <w:rPr>
          <w:rFonts w:ascii="Arial" w:hAnsi="Arial" w:hint="cs"/>
          <w:szCs w:val="26"/>
          <w:rtl/>
        </w:rPr>
        <w:t>الخدمات</w:t>
      </w:r>
      <w:r w:rsidR="002036B2" w:rsidRPr="00FD2E63">
        <w:rPr>
          <w:rFonts w:ascii="Arial" w:hAnsi="Arial" w:hint="cs"/>
          <w:szCs w:val="26"/>
          <w:rtl/>
        </w:rPr>
        <w:t>، وتحديداً ما يلي</w:t>
      </w:r>
      <w:r w:rsidRPr="00FD2E63">
        <w:rPr>
          <w:rFonts w:ascii="Arial" w:hAnsi="Arial"/>
          <w:szCs w:val="26"/>
          <w:rtl/>
          <w:lang w:bidi="ar-EG"/>
        </w:rPr>
        <w:t>:</w:t>
      </w:r>
      <w:r w:rsidR="002036B2" w:rsidRPr="002036B2">
        <w:rPr>
          <w:rFonts w:ascii="Arial" w:hAnsi="Arial"/>
          <w:szCs w:val="26"/>
          <w:rtl/>
        </w:rPr>
        <w:t xml:space="preserve"> </w:t>
      </w:r>
    </w:p>
    <w:p w14:paraId="3C907C06" w14:textId="74C8FF17"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(5)</w:t>
      </w:r>
      <w:r w:rsidRPr="00A70D4B">
        <w:rPr>
          <w:rFonts w:ascii="Arial" w:hAnsi="Arial"/>
          <w:szCs w:val="26"/>
          <w:rtl/>
        </w:rPr>
        <w:tab/>
        <w:t xml:space="preserve">استعراض مجموعة برامج التعليم الأساسي اللازمة </w:t>
      </w:r>
      <w:proofErr w:type="spellStart"/>
      <w:r w:rsidRPr="00A70D4B">
        <w:rPr>
          <w:rFonts w:ascii="Arial" w:hAnsi="Arial"/>
          <w:szCs w:val="26"/>
          <w:rtl/>
        </w:rPr>
        <w:t>لأخصائيي</w:t>
      </w:r>
      <w:proofErr w:type="spellEnd"/>
      <w:r w:rsidRPr="00A70D4B">
        <w:rPr>
          <w:rFonts w:ascii="Arial" w:hAnsi="Arial"/>
          <w:szCs w:val="26"/>
          <w:rtl/>
        </w:rPr>
        <w:t xml:space="preserve"> الأرصاد الجوية </w:t>
      </w:r>
      <w:r w:rsidRPr="00A70D4B">
        <w:rPr>
          <w:rFonts w:ascii="Arial" w:hAnsi="Arial"/>
          <w:szCs w:val="26"/>
        </w:rPr>
        <w:t>(BIP-M)</w:t>
      </w:r>
      <w:r w:rsidRPr="00A70D4B">
        <w:rPr>
          <w:rFonts w:ascii="Arial" w:hAnsi="Arial"/>
          <w:szCs w:val="26"/>
          <w:rtl/>
        </w:rPr>
        <w:t xml:space="preserve"> ومجموعة برامج التعليم الأساسي اللازمة لفنيي الأرصاد الجوية </w:t>
      </w:r>
      <w:r w:rsidRPr="00A70D4B">
        <w:rPr>
          <w:rFonts w:ascii="Arial" w:hAnsi="Arial"/>
          <w:szCs w:val="26"/>
        </w:rPr>
        <w:t>(BIP-MT)</w:t>
      </w:r>
      <w:r w:rsidRPr="00A70D4B">
        <w:rPr>
          <w:rFonts w:ascii="Arial" w:hAnsi="Arial"/>
          <w:szCs w:val="26"/>
          <w:rtl/>
        </w:rPr>
        <w:t xml:space="preserve"> (</w:t>
      </w:r>
      <w:hyperlink r:id="rId40" w:anchor="page=60" w:history="1">
        <w:r w:rsidRPr="00DD50DE">
          <w:rPr>
            <w:rStyle w:val="Hyperlink"/>
            <w:rFonts w:ascii="Arial" w:hAnsi="Arial"/>
            <w:szCs w:val="26"/>
            <w:rtl/>
          </w:rPr>
          <w:t>الجزء السادس</w:t>
        </w:r>
      </w:hyperlink>
      <w:r w:rsidRPr="00A70D4B">
        <w:rPr>
          <w:rFonts w:ascii="Arial" w:hAnsi="Arial"/>
          <w:szCs w:val="26"/>
          <w:rtl/>
        </w:rPr>
        <w:t xml:space="preserve"> و</w:t>
      </w:r>
      <w:hyperlink r:id="rId41" w:anchor="page=70" w:history="1">
        <w:r w:rsidRPr="00825F45">
          <w:rPr>
            <w:rStyle w:val="Hyperlink"/>
            <w:rFonts w:ascii="Arial" w:hAnsi="Arial"/>
            <w:szCs w:val="26"/>
            <w:rtl/>
          </w:rPr>
          <w:t>التذييل ألف</w:t>
        </w:r>
      </w:hyperlink>
      <w:r w:rsidRPr="00A70D4B">
        <w:rPr>
          <w:rFonts w:ascii="Arial" w:hAnsi="Arial"/>
          <w:szCs w:val="26"/>
          <w:rtl/>
        </w:rPr>
        <w:t xml:space="preserve"> في المجلد الأول من </w:t>
      </w:r>
      <w:r w:rsidRPr="00A70D4B">
        <w:rPr>
          <w:rFonts w:ascii="Arial" w:hAnsi="Arial"/>
          <w:i/>
          <w:iCs/>
          <w:szCs w:val="26"/>
          <w:rtl/>
        </w:rPr>
        <w:t>اللائحة الفنية</w:t>
      </w:r>
      <w:r w:rsidR="002036B2">
        <w:rPr>
          <w:rFonts w:ascii="Arial" w:hAnsi="Arial" w:hint="cs"/>
          <w:szCs w:val="26"/>
          <w:rtl/>
        </w:rPr>
        <w:t xml:space="preserve"> </w:t>
      </w:r>
      <w:r w:rsidRPr="00A70D4B">
        <w:rPr>
          <w:rFonts w:ascii="Arial" w:hAnsi="Arial"/>
          <w:szCs w:val="26"/>
          <w:rtl/>
        </w:rPr>
        <w:t xml:space="preserve">(مطبوع المنظمة رقم </w:t>
      </w:r>
      <w:r w:rsidRPr="00A70D4B">
        <w:rPr>
          <w:rFonts w:ascii="Arial" w:hAnsi="Arial"/>
          <w:szCs w:val="26"/>
        </w:rPr>
        <w:t>49</w:t>
      </w:r>
      <w:r w:rsidRPr="00A70D4B">
        <w:rPr>
          <w:rFonts w:ascii="Arial" w:hAnsi="Arial"/>
          <w:szCs w:val="26"/>
          <w:rtl/>
        </w:rPr>
        <w:t>))،</w:t>
      </w:r>
    </w:p>
    <w:p w14:paraId="0DF2CB6C" w14:textId="5240CEC1"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(6)</w:t>
      </w:r>
      <w:r w:rsidRPr="00A70D4B">
        <w:rPr>
          <w:rFonts w:ascii="Arial" w:hAnsi="Arial"/>
          <w:szCs w:val="26"/>
          <w:rtl/>
        </w:rPr>
        <w:tab/>
      </w:r>
      <w:r w:rsidR="00214225">
        <w:rPr>
          <w:rFonts w:ascii="Arial" w:hAnsi="Arial" w:hint="cs"/>
          <w:szCs w:val="26"/>
          <w:rtl/>
        </w:rPr>
        <w:t>التحقيق</w:t>
      </w:r>
      <w:r w:rsidRPr="008C632F">
        <w:rPr>
          <w:rFonts w:ascii="Arial" w:hAnsi="Arial"/>
          <w:szCs w:val="26"/>
          <w:rtl/>
        </w:rPr>
        <w:t xml:space="preserve"> في</w:t>
      </w:r>
      <w:r w:rsidRPr="00A70D4B">
        <w:rPr>
          <w:rFonts w:ascii="Arial" w:hAnsi="Arial"/>
          <w:szCs w:val="26"/>
          <w:rtl/>
        </w:rPr>
        <w:t xml:space="preserve"> خيارات التكلفة.</w:t>
      </w:r>
    </w:p>
    <w:p w14:paraId="3672AE86" w14:textId="4597A920" w:rsidR="00100F6C" w:rsidRPr="00A70D4B" w:rsidRDefault="00216C28" w:rsidP="00100F6C">
      <w:pPr>
        <w:pStyle w:val="ECBodyText"/>
        <w:tabs>
          <w:tab w:val="clear" w:pos="1080"/>
        </w:tabs>
        <w:bidi/>
        <w:spacing w:line="320" w:lineRule="exact"/>
        <w:ind w:left="1134"/>
        <w:textDirection w:val="tbRlV"/>
        <w:rPr>
          <w:rFonts w:ascii="Arial" w:hAnsi="Arial"/>
          <w:szCs w:val="26"/>
          <w:lang w:val="ar-SA" w:bidi="en-GB"/>
        </w:rPr>
      </w:pPr>
      <w:r w:rsidRPr="00FD2E63">
        <w:rPr>
          <w:rFonts w:ascii="Arial" w:hAnsi="Arial" w:hint="cs"/>
          <w:szCs w:val="26"/>
          <w:rtl/>
        </w:rPr>
        <w:t>و</w:t>
      </w:r>
      <w:r w:rsidR="00100F6C" w:rsidRPr="00FD2E63">
        <w:rPr>
          <w:rFonts w:ascii="Arial" w:hAnsi="Arial"/>
          <w:szCs w:val="26"/>
          <w:rtl/>
        </w:rPr>
        <w:t>سينظر المؤتمر في مشاريع قرارات أ</w:t>
      </w:r>
      <w:r w:rsidR="008C764A" w:rsidRPr="00FD2E63">
        <w:rPr>
          <w:rFonts w:ascii="Arial" w:hAnsi="Arial" w:hint="cs"/>
          <w:szCs w:val="26"/>
          <w:rtl/>
        </w:rPr>
        <w:t>ُ</w:t>
      </w:r>
      <w:r w:rsidR="00100F6C" w:rsidRPr="00FD2E63">
        <w:rPr>
          <w:rFonts w:ascii="Arial" w:hAnsi="Arial"/>
          <w:szCs w:val="26"/>
          <w:rtl/>
        </w:rPr>
        <w:t>ع</w:t>
      </w:r>
      <w:r w:rsidR="008C764A" w:rsidRPr="00FD2E63">
        <w:rPr>
          <w:rFonts w:ascii="Arial" w:hAnsi="Arial" w:hint="cs"/>
          <w:szCs w:val="26"/>
          <w:rtl/>
        </w:rPr>
        <w:t>ِ</w:t>
      </w:r>
      <w:r w:rsidR="00100F6C" w:rsidRPr="00FD2E63">
        <w:rPr>
          <w:rFonts w:ascii="Arial" w:hAnsi="Arial"/>
          <w:szCs w:val="26"/>
          <w:rtl/>
        </w:rPr>
        <w:t>د</w:t>
      </w:r>
      <w:r w:rsidR="008C764A" w:rsidRPr="00FD2E63">
        <w:rPr>
          <w:rFonts w:ascii="Arial" w:hAnsi="Arial" w:hint="cs"/>
          <w:szCs w:val="26"/>
          <w:rtl/>
        </w:rPr>
        <w:t>َّ</w:t>
      </w:r>
      <w:r w:rsidR="00100F6C" w:rsidRPr="00FD2E63">
        <w:rPr>
          <w:rFonts w:ascii="Arial" w:hAnsi="Arial"/>
          <w:szCs w:val="26"/>
          <w:rtl/>
        </w:rPr>
        <w:t xml:space="preserve">ت على أساس </w:t>
      </w:r>
      <w:r w:rsidR="009A202C" w:rsidRPr="00FD2E63">
        <w:rPr>
          <w:rFonts w:ascii="Arial" w:hAnsi="Arial" w:hint="cs"/>
          <w:szCs w:val="26"/>
          <w:rtl/>
        </w:rPr>
        <w:t>القرارات</w:t>
      </w:r>
      <w:r w:rsidR="00100F6C" w:rsidRPr="00FD2E63">
        <w:rPr>
          <w:rFonts w:ascii="Arial" w:hAnsi="Arial"/>
          <w:szCs w:val="26"/>
          <w:rtl/>
        </w:rPr>
        <w:t xml:space="preserve"> الأخيرة </w:t>
      </w:r>
      <w:r w:rsidR="008C764A" w:rsidRPr="00FD2E63">
        <w:rPr>
          <w:rFonts w:ascii="Arial" w:hAnsi="Arial" w:hint="cs"/>
          <w:szCs w:val="26"/>
          <w:rtl/>
        </w:rPr>
        <w:t>التي أصدرها</w:t>
      </w:r>
      <w:r w:rsidR="00100F6C" w:rsidRPr="00FD2E63">
        <w:rPr>
          <w:rFonts w:ascii="Arial" w:hAnsi="Arial"/>
          <w:szCs w:val="26"/>
          <w:rtl/>
        </w:rPr>
        <w:t xml:space="preserve"> المجلس التنفيذي بناءً على توصيات لجنة </w:t>
      </w:r>
      <w:r w:rsidR="008C632F" w:rsidRPr="00FD2E63">
        <w:rPr>
          <w:rFonts w:ascii="Arial" w:hAnsi="Arial" w:hint="cs"/>
          <w:szCs w:val="26"/>
          <w:rtl/>
        </w:rPr>
        <w:t>الخدمات</w:t>
      </w:r>
      <w:r w:rsidR="008C764A" w:rsidRPr="00FD2E63">
        <w:rPr>
          <w:rFonts w:ascii="Arial" w:hAnsi="Arial" w:hint="cs"/>
          <w:szCs w:val="26"/>
          <w:rtl/>
        </w:rPr>
        <w:t>، وتحديداً ما يلي</w:t>
      </w:r>
      <w:r w:rsidR="00100F6C" w:rsidRPr="00FD2E63">
        <w:rPr>
          <w:rFonts w:ascii="Arial" w:hAnsi="Arial"/>
          <w:szCs w:val="26"/>
          <w:rtl/>
          <w:lang w:bidi="ar-EG"/>
        </w:rPr>
        <w:t>:</w:t>
      </w:r>
    </w:p>
    <w:p w14:paraId="689E1EAC" w14:textId="41247176"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(7)</w:t>
      </w:r>
      <w:r w:rsidRPr="00A70D4B">
        <w:rPr>
          <w:rFonts w:ascii="Arial" w:hAnsi="Arial"/>
          <w:szCs w:val="26"/>
          <w:rtl/>
        </w:rPr>
        <w:tab/>
        <w:t>إدارة الجفاف</w:t>
      </w:r>
      <w:r w:rsidR="008C764A">
        <w:rPr>
          <w:rFonts w:ascii="Arial" w:hAnsi="Arial" w:hint="cs"/>
          <w:szCs w:val="26"/>
          <w:rtl/>
        </w:rPr>
        <w:t>،</w:t>
      </w:r>
    </w:p>
    <w:p w14:paraId="150B9E14" w14:textId="77777777"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(8)</w:t>
      </w:r>
      <w:r w:rsidRPr="00A70D4B">
        <w:rPr>
          <w:rFonts w:ascii="Arial" w:hAnsi="Arial"/>
          <w:szCs w:val="26"/>
          <w:rtl/>
        </w:rPr>
        <w:tab/>
        <w:t>الخدمات الصحية،</w:t>
      </w:r>
    </w:p>
    <w:p w14:paraId="79BC26D3" w14:textId="77777777"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(9)</w:t>
      </w:r>
      <w:r w:rsidRPr="00A70D4B">
        <w:rPr>
          <w:rFonts w:ascii="Arial" w:hAnsi="Arial"/>
          <w:szCs w:val="26"/>
          <w:rtl/>
        </w:rPr>
        <w:tab/>
        <w:t>الفيضانات والخدمات الهيدرولوجية الأخرى.</w:t>
      </w:r>
    </w:p>
    <w:p w14:paraId="422A6A62" w14:textId="56A2FA3F" w:rsidR="00100F6C" w:rsidRPr="00A70D4B" w:rsidRDefault="00A76CA4" w:rsidP="00100F6C">
      <w:pPr>
        <w:bidi/>
        <w:spacing w:before="240" w:line="320" w:lineRule="exact"/>
        <w:jc w:val="left"/>
        <w:textDirection w:val="tbRlV"/>
        <w:outlineLvl w:val="3"/>
        <w:rPr>
          <w:rFonts w:ascii="Arial" w:hAnsi="Arial"/>
          <w:szCs w:val="26"/>
          <w:lang w:val="ar-SA" w:bidi="en-GB"/>
        </w:rPr>
      </w:pPr>
      <w:r w:rsidRPr="00FD2E63">
        <w:rPr>
          <w:rFonts w:ascii="Arial" w:hAnsi="Arial"/>
          <w:szCs w:val="26"/>
        </w:rPr>
        <w:t>4.2</w:t>
      </w:r>
      <w:r w:rsidR="00100F6C" w:rsidRPr="00FD2E63">
        <w:rPr>
          <w:rFonts w:ascii="Arial" w:hAnsi="Arial"/>
          <w:szCs w:val="26"/>
          <w:rtl/>
        </w:rPr>
        <w:tab/>
      </w:r>
      <w:r w:rsidR="00186BA4">
        <w:rPr>
          <w:rFonts w:ascii="Arial" w:hAnsi="Arial" w:hint="cs"/>
          <w:szCs w:val="26"/>
          <w:rtl/>
        </w:rPr>
        <w:t>رصد نظام الأرض والتنبؤ به</w:t>
      </w:r>
    </w:p>
    <w:p w14:paraId="704003A5" w14:textId="4FB12DF5" w:rsidR="00100F6C" w:rsidRPr="003A47B2"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سينظر المؤتمر في تقرير رئيس لجنة البنية التحتية، </w:t>
      </w:r>
      <w:r w:rsidR="003A06D7">
        <w:rPr>
          <w:rFonts w:ascii="Arial" w:hAnsi="Arial" w:hint="cs"/>
          <w:szCs w:val="26"/>
          <w:rtl/>
        </w:rPr>
        <w:t>و</w:t>
      </w:r>
      <w:r w:rsidRPr="00A70D4B">
        <w:rPr>
          <w:rFonts w:ascii="Arial" w:hAnsi="Arial"/>
          <w:szCs w:val="26"/>
          <w:rtl/>
        </w:rPr>
        <w:t xml:space="preserve">تقرير الأداء </w:t>
      </w:r>
      <w:r w:rsidRPr="00BF4669">
        <w:rPr>
          <w:rFonts w:ascii="Arial" w:hAnsi="Arial"/>
          <w:szCs w:val="26"/>
          <w:rtl/>
        </w:rPr>
        <w:t xml:space="preserve">حول الغاية الطويلة الأمد </w:t>
      </w:r>
      <w:r w:rsidRPr="00BF4669">
        <w:rPr>
          <w:rFonts w:ascii="Arial" w:hAnsi="Arial"/>
          <w:szCs w:val="26"/>
        </w:rPr>
        <w:t>1</w:t>
      </w:r>
      <w:r w:rsidRPr="00BF4669">
        <w:rPr>
          <w:rFonts w:ascii="Arial" w:hAnsi="Arial"/>
          <w:szCs w:val="26"/>
          <w:rtl/>
        </w:rPr>
        <w:t xml:space="preserve"> للفترة</w:t>
      </w:r>
      <w:r w:rsidRPr="00A70D4B">
        <w:rPr>
          <w:rFonts w:ascii="Arial" w:hAnsi="Arial"/>
          <w:szCs w:val="26"/>
          <w:rtl/>
        </w:rPr>
        <w:t xml:space="preserve"> </w:t>
      </w:r>
      <w:r w:rsidR="00895DC3" w:rsidRPr="00FD2E63">
        <w:rPr>
          <w:rFonts w:ascii="Arial" w:hAnsi="Arial"/>
          <w:szCs w:val="26"/>
        </w:rPr>
        <w:t>2022</w:t>
      </w:r>
      <w:r w:rsidRPr="00A70D4B">
        <w:rPr>
          <w:rFonts w:ascii="Arial" w:hAnsi="Arial"/>
          <w:szCs w:val="26"/>
        </w:rPr>
        <w:t>-</w:t>
      </w:r>
      <w:r w:rsidR="00895DC3" w:rsidRPr="00FD2E63">
        <w:rPr>
          <w:rFonts w:ascii="Arial" w:hAnsi="Arial"/>
          <w:szCs w:val="26"/>
        </w:rPr>
        <w:t>2020</w:t>
      </w:r>
      <w:r w:rsidRPr="00A70D4B">
        <w:rPr>
          <w:rFonts w:ascii="Arial" w:hAnsi="Arial"/>
          <w:szCs w:val="26"/>
          <w:rtl/>
        </w:rPr>
        <w:t>، و</w:t>
      </w:r>
      <w:r w:rsidR="008C764A">
        <w:rPr>
          <w:rFonts w:ascii="Arial" w:hAnsi="Arial" w:hint="cs"/>
          <w:szCs w:val="26"/>
          <w:rtl/>
        </w:rPr>
        <w:t xml:space="preserve">في </w:t>
      </w:r>
      <w:r w:rsidRPr="003A47B2">
        <w:rPr>
          <w:rFonts w:ascii="Arial" w:hAnsi="Arial"/>
          <w:szCs w:val="26"/>
          <w:rtl/>
        </w:rPr>
        <w:t>مشاريع القرارات التي أوصت بها لجنة البنية التحتي</w:t>
      </w:r>
      <w:r w:rsidR="003A06D7" w:rsidRPr="003A47B2">
        <w:rPr>
          <w:rFonts w:ascii="Arial" w:hAnsi="Arial" w:hint="cs"/>
          <w:szCs w:val="26"/>
          <w:rtl/>
        </w:rPr>
        <w:t>ة</w:t>
      </w:r>
      <w:r w:rsidR="008C764A" w:rsidRPr="003A47B2">
        <w:rPr>
          <w:rFonts w:ascii="Arial" w:hAnsi="Arial" w:hint="cs"/>
          <w:szCs w:val="26"/>
          <w:rtl/>
        </w:rPr>
        <w:t>، وتحديداً ما يلي</w:t>
      </w:r>
      <w:r w:rsidRPr="003A47B2">
        <w:rPr>
          <w:rFonts w:ascii="Arial" w:hAnsi="Arial"/>
          <w:szCs w:val="26"/>
          <w:rtl/>
          <w:lang w:bidi="ar-EG"/>
        </w:rPr>
        <w:t>:</w:t>
      </w:r>
    </w:p>
    <w:p w14:paraId="62D8CD2C" w14:textId="051BD10A" w:rsidR="00100F6C" w:rsidRPr="000A09A9" w:rsidRDefault="00100F6C" w:rsidP="00100F6C">
      <w:pPr>
        <w:bidi/>
        <w:spacing w:before="240" w:line="320" w:lineRule="exact"/>
        <w:ind w:left="1134" w:hanging="567"/>
        <w:jc w:val="left"/>
        <w:textDirection w:val="tbRlV"/>
        <w:rPr>
          <w:rFonts w:ascii="Arial" w:hAnsi="Arial"/>
          <w:szCs w:val="26"/>
          <w:lang w:val="ar-SA" w:bidi="en-GB"/>
        </w:rPr>
      </w:pPr>
      <w:r w:rsidRPr="003A47B2">
        <w:rPr>
          <w:rFonts w:ascii="Arial" w:hAnsi="Arial"/>
          <w:szCs w:val="26"/>
        </w:rPr>
        <w:t>(1)</w:t>
      </w:r>
      <w:r w:rsidRPr="003A47B2">
        <w:rPr>
          <w:rFonts w:ascii="Arial" w:hAnsi="Arial"/>
          <w:szCs w:val="26"/>
          <w:rtl/>
        </w:rPr>
        <w:tab/>
        <w:t xml:space="preserve">الإرشادات الرفيعة المستوى </w:t>
      </w:r>
      <w:r w:rsidR="003A47B2" w:rsidRPr="003A47B2">
        <w:rPr>
          <w:rFonts w:ascii="Arial" w:hAnsi="Arial" w:hint="cs"/>
          <w:szCs w:val="26"/>
          <w:rtl/>
          <w:lang w:bidi="ar-LB"/>
        </w:rPr>
        <w:t xml:space="preserve">المقدمة </w:t>
      </w:r>
      <w:r w:rsidRPr="003A47B2">
        <w:rPr>
          <w:rFonts w:ascii="Arial" w:hAnsi="Arial"/>
          <w:szCs w:val="26"/>
          <w:rtl/>
        </w:rPr>
        <w:t xml:space="preserve">بشأن تطور نظم الرصد العالمية </w:t>
      </w:r>
      <w:r w:rsidR="003A06D7" w:rsidRPr="003A47B2">
        <w:rPr>
          <w:rFonts w:ascii="Arial" w:hAnsi="Arial" w:hint="cs"/>
          <w:szCs w:val="26"/>
          <w:rtl/>
        </w:rPr>
        <w:t>في</w:t>
      </w:r>
      <w:r w:rsidRPr="003A47B2">
        <w:rPr>
          <w:rFonts w:ascii="Arial" w:hAnsi="Arial"/>
          <w:szCs w:val="26"/>
          <w:rtl/>
        </w:rPr>
        <w:t xml:space="preserve"> الفترة </w:t>
      </w:r>
      <w:r w:rsidRPr="003A47B2">
        <w:rPr>
          <w:rFonts w:ascii="Arial" w:hAnsi="Arial"/>
          <w:szCs w:val="26"/>
        </w:rPr>
        <w:t>202</w:t>
      </w:r>
      <w:r w:rsidR="0074005C" w:rsidRPr="003A47B2">
        <w:rPr>
          <w:rFonts w:ascii="Arial" w:hAnsi="Arial"/>
          <w:szCs w:val="26"/>
        </w:rPr>
        <w:t>7</w:t>
      </w:r>
      <w:r w:rsidRPr="003A47B2">
        <w:rPr>
          <w:rFonts w:ascii="Arial" w:hAnsi="Arial"/>
          <w:szCs w:val="26"/>
        </w:rPr>
        <w:t>-202</w:t>
      </w:r>
      <w:r w:rsidR="0074005C" w:rsidRPr="003A47B2">
        <w:rPr>
          <w:rFonts w:ascii="Arial" w:hAnsi="Arial"/>
          <w:szCs w:val="26"/>
        </w:rPr>
        <w:t>3</w:t>
      </w:r>
      <w:r w:rsidRPr="003A47B2">
        <w:rPr>
          <w:rFonts w:ascii="Arial" w:hAnsi="Arial"/>
          <w:szCs w:val="26"/>
          <w:rtl/>
        </w:rPr>
        <w:t xml:space="preserve"> استجابةً لرؤية النظام العالمي المتكامل للرصد التابع للمنظمة </w:t>
      </w:r>
      <w:r w:rsidRPr="003A47B2">
        <w:rPr>
          <w:rFonts w:ascii="Arial" w:hAnsi="Arial"/>
          <w:szCs w:val="26"/>
        </w:rPr>
        <w:t>(WIGOS)</w:t>
      </w:r>
      <w:r w:rsidRPr="003A47B2">
        <w:rPr>
          <w:rFonts w:ascii="Arial" w:hAnsi="Arial"/>
          <w:szCs w:val="26"/>
          <w:rtl/>
        </w:rPr>
        <w:t xml:space="preserve"> في عام </w:t>
      </w:r>
      <w:r w:rsidRPr="003A47B2">
        <w:rPr>
          <w:rFonts w:ascii="Arial" w:hAnsi="Arial"/>
          <w:szCs w:val="26"/>
        </w:rPr>
        <w:t>2040</w:t>
      </w:r>
      <w:r w:rsidRPr="003A47B2">
        <w:rPr>
          <w:rFonts w:ascii="Arial" w:hAnsi="Arial"/>
          <w:szCs w:val="26"/>
          <w:rtl/>
        </w:rPr>
        <w:t>،</w:t>
      </w:r>
    </w:p>
    <w:p w14:paraId="3243F11E" w14:textId="0ACE0E2F" w:rsidR="00100F6C" w:rsidRPr="00A70D4B" w:rsidRDefault="00100F6C" w:rsidP="00100F6C">
      <w:pPr>
        <w:bidi/>
        <w:spacing w:before="240" w:line="320" w:lineRule="exact"/>
        <w:ind w:left="1134" w:hanging="567"/>
        <w:jc w:val="left"/>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 xml:space="preserve">التشكيل الأولي لشبكة الرصد الأساسي العالمية </w:t>
      </w:r>
      <w:r w:rsidRPr="00A70D4B">
        <w:rPr>
          <w:rFonts w:ascii="Arial" w:hAnsi="Arial"/>
          <w:szCs w:val="26"/>
        </w:rPr>
        <w:t>(GBON)</w:t>
      </w:r>
      <w:r w:rsidRPr="00A70D4B">
        <w:rPr>
          <w:rFonts w:ascii="Arial" w:hAnsi="Arial"/>
          <w:szCs w:val="26"/>
          <w:rtl/>
        </w:rPr>
        <w:t>،</w:t>
      </w:r>
    </w:p>
    <w:p w14:paraId="7385E775" w14:textId="1E02E915" w:rsidR="00100F6C" w:rsidRPr="00A70D4B" w:rsidRDefault="00100F6C" w:rsidP="00100F6C">
      <w:pPr>
        <w:bidi/>
        <w:spacing w:before="240" w:line="320" w:lineRule="exact"/>
        <w:ind w:left="1134" w:hanging="567"/>
        <w:jc w:val="left"/>
        <w:textDirection w:val="tbRlV"/>
        <w:rPr>
          <w:rFonts w:ascii="Arial" w:hAnsi="Arial"/>
          <w:szCs w:val="26"/>
          <w:lang w:val="ar-SA" w:bidi="en-GB"/>
        </w:rPr>
      </w:pPr>
      <w:r w:rsidRPr="00A70D4B">
        <w:rPr>
          <w:rFonts w:ascii="Arial" w:hAnsi="Arial"/>
          <w:szCs w:val="26"/>
        </w:rPr>
        <w:lastRenderedPageBreak/>
        <w:t>(3)</w:t>
      </w:r>
      <w:r w:rsidRPr="00A70D4B">
        <w:rPr>
          <w:rFonts w:ascii="Arial" w:hAnsi="Arial"/>
          <w:szCs w:val="26"/>
          <w:rtl/>
        </w:rPr>
        <w:tab/>
        <w:t xml:space="preserve">المفردات القياسية للمنظمة </w:t>
      </w:r>
      <w:r w:rsidRPr="00A70D4B">
        <w:rPr>
          <w:rFonts w:ascii="Arial" w:hAnsi="Arial"/>
          <w:szCs w:val="26"/>
        </w:rPr>
        <w:t>(WMO)</w:t>
      </w:r>
      <w:r w:rsidRPr="00A70D4B">
        <w:rPr>
          <w:rFonts w:ascii="Arial" w:hAnsi="Arial"/>
          <w:szCs w:val="26"/>
          <w:rtl/>
        </w:rPr>
        <w:t>،</w:t>
      </w:r>
    </w:p>
    <w:p w14:paraId="730D725B" w14:textId="70B49375" w:rsidR="00100F6C" w:rsidRPr="00A70D4B" w:rsidRDefault="00100F6C" w:rsidP="00100F6C">
      <w:pPr>
        <w:bidi/>
        <w:spacing w:before="240" w:line="320" w:lineRule="exact"/>
        <w:ind w:left="1134" w:hanging="567"/>
        <w:jc w:val="left"/>
        <w:textDirection w:val="tbRlV"/>
        <w:rPr>
          <w:rFonts w:ascii="Arial" w:hAnsi="Arial"/>
          <w:szCs w:val="26"/>
          <w:lang w:val="ar-SA" w:bidi="en-GB"/>
        </w:rPr>
      </w:pPr>
      <w:r w:rsidRPr="00A70D4B">
        <w:rPr>
          <w:rFonts w:ascii="Arial" w:hAnsi="Arial"/>
          <w:szCs w:val="26"/>
        </w:rPr>
        <w:t>(4)</w:t>
      </w:r>
      <w:r w:rsidRPr="00A70D4B">
        <w:rPr>
          <w:rFonts w:ascii="Arial" w:hAnsi="Arial"/>
          <w:szCs w:val="26"/>
          <w:rtl/>
        </w:rPr>
        <w:tab/>
        <w:t xml:space="preserve">إدارة البيانات المناخية في نظام معلومات المنظمة </w:t>
      </w:r>
      <w:r w:rsidRPr="00A70D4B">
        <w:rPr>
          <w:rFonts w:ascii="Arial" w:hAnsi="Arial"/>
          <w:szCs w:val="26"/>
        </w:rPr>
        <w:t xml:space="preserve">(WIS </w:t>
      </w:r>
      <w:proofErr w:type="gramStart"/>
      <w:r w:rsidRPr="00A70D4B">
        <w:rPr>
          <w:rFonts w:ascii="Arial" w:hAnsi="Arial"/>
          <w:szCs w:val="26"/>
        </w:rPr>
        <w:t>2.0)</w:t>
      </w:r>
      <w:r w:rsidR="00A85765">
        <w:rPr>
          <w:rFonts w:ascii="Arial" w:hAnsi="Arial" w:hint="cs"/>
          <w:szCs w:val="26"/>
          <w:rtl/>
        </w:rPr>
        <w:t>،</w:t>
      </w:r>
      <w:proofErr w:type="gramEnd"/>
    </w:p>
    <w:p w14:paraId="65E8FAD4" w14:textId="64085BF1" w:rsidR="00100F6C" w:rsidRPr="00A70D4B" w:rsidRDefault="00100F6C" w:rsidP="00100F6C">
      <w:pPr>
        <w:bidi/>
        <w:spacing w:before="240" w:line="320" w:lineRule="exact"/>
        <w:ind w:left="1134" w:hanging="567"/>
        <w:jc w:val="left"/>
        <w:textDirection w:val="tbRlV"/>
        <w:rPr>
          <w:rFonts w:ascii="Arial" w:hAnsi="Arial"/>
          <w:szCs w:val="26"/>
          <w:lang w:val="ar-SA" w:bidi="en-GB"/>
        </w:rPr>
      </w:pPr>
      <w:r w:rsidRPr="00A70D4B">
        <w:rPr>
          <w:rFonts w:ascii="Arial" w:hAnsi="Arial"/>
          <w:szCs w:val="26"/>
        </w:rPr>
        <w:t>(5)</w:t>
      </w:r>
      <w:r w:rsidRPr="00A70D4B">
        <w:rPr>
          <w:rFonts w:ascii="Arial" w:hAnsi="Arial"/>
          <w:szCs w:val="26"/>
          <w:rtl/>
        </w:rPr>
        <w:tab/>
      </w:r>
      <w:hyperlink r:id="rId42" w:anchor=".ZCp9B3ZByUl" w:history="1">
        <w:r w:rsidRPr="007D1EFF">
          <w:rPr>
            <w:rStyle w:val="Hyperlink"/>
            <w:rFonts w:ascii="Arial" w:hAnsi="Arial"/>
            <w:i/>
            <w:iCs/>
            <w:szCs w:val="26"/>
            <w:rtl/>
          </w:rPr>
          <w:t xml:space="preserve">دليل نظام معلومات المنظمة </w:t>
        </w:r>
        <w:r w:rsidR="00825F45" w:rsidRPr="007D1EFF">
          <w:rPr>
            <w:rStyle w:val="Hyperlink"/>
            <w:rFonts w:ascii="Arial" w:hAnsi="Arial"/>
            <w:i/>
            <w:iCs/>
            <w:szCs w:val="26"/>
          </w:rPr>
          <w:t>(WMO)</w:t>
        </w:r>
        <w:r w:rsidRPr="007D1EFF">
          <w:rPr>
            <w:rStyle w:val="Hyperlink"/>
            <w:rFonts w:ascii="Arial" w:hAnsi="Arial"/>
            <w:i/>
            <w:iCs/>
            <w:szCs w:val="26"/>
            <w:rtl/>
            <w:lang w:bidi="ar-EG"/>
          </w:rPr>
          <w:t>:</w:t>
        </w:r>
        <w:r w:rsidRPr="007D1EFF">
          <w:rPr>
            <w:rStyle w:val="Hyperlink"/>
            <w:rFonts w:ascii="Arial" w:hAnsi="Arial"/>
            <w:i/>
            <w:iCs/>
            <w:szCs w:val="26"/>
            <w:rtl/>
          </w:rPr>
          <w:t xml:space="preserve"> المرفق السابع</w:t>
        </w:r>
        <w:r w:rsidR="00E13EE0">
          <w:rPr>
            <w:rStyle w:val="Hyperlink"/>
            <w:rFonts w:ascii="Arial" w:hAnsi="Arial" w:hint="cs"/>
            <w:i/>
            <w:iCs/>
            <w:szCs w:val="26"/>
            <w:rtl/>
          </w:rPr>
          <w:t xml:space="preserve"> بال</w:t>
        </w:r>
        <w:r w:rsidRPr="007D1EFF">
          <w:rPr>
            <w:rStyle w:val="Hyperlink"/>
            <w:rFonts w:ascii="Arial" w:hAnsi="Arial"/>
            <w:i/>
            <w:iCs/>
            <w:szCs w:val="26"/>
            <w:rtl/>
          </w:rPr>
          <w:t>لائحة الفنية للمنظمة</w:t>
        </w:r>
      </w:hyperlink>
      <w:r w:rsidRPr="00A70D4B">
        <w:rPr>
          <w:rFonts w:ascii="Arial" w:hAnsi="Arial"/>
          <w:szCs w:val="26"/>
          <w:rtl/>
        </w:rPr>
        <w:t xml:space="preserve"> (مطبوع المنظمة رقم </w:t>
      </w:r>
      <w:proofErr w:type="gramStart"/>
      <w:r w:rsidRPr="00A70D4B">
        <w:rPr>
          <w:rFonts w:ascii="Arial" w:hAnsi="Arial"/>
          <w:szCs w:val="26"/>
        </w:rPr>
        <w:t>1060</w:t>
      </w:r>
      <w:r w:rsidRPr="00A70D4B">
        <w:rPr>
          <w:rFonts w:ascii="Arial" w:hAnsi="Arial"/>
          <w:szCs w:val="26"/>
          <w:rtl/>
        </w:rPr>
        <w:t>)</w:t>
      </w:r>
      <w:r w:rsidR="0073078C">
        <w:rPr>
          <w:rFonts w:ascii="Arial" w:hAnsi="Arial" w:hint="cs"/>
          <w:szCs w:val="26"/>
          <w:rtl/>
        </w:rPr>
        <w:t>،</w:t>
      </w:r>
      <w:proofErr w:type="gramEnd"/>
      <w:r w:rsidR="0073078C">
        <w:rPr>
          <w:rFonts w:ascii="Arial" w:hAnsi="Arial" w:hint="cs"/>
          <w:szCs w:val="26"/>
          <w:rtl/>
        </w:rPr>
        <w:t xml:space="preserve"> </w:t>
      </w:r>
      <w:r w:rsidR="005E48BB" w:rsidRPr="005317FD">
        <w:rPr>
          <w:rFonts w:ascii="Arial" w:hAnsi="Arial" w:hint="cs"/>
          <w:szCs w:val="26"/>
          <w:rtl/>
        </w:rPr>
        <w:t>الخاص ب</w:t>
      </w:r>
      <w:r w:rsidRPr="005317FD">
        <w:rPr>
          <w:rFonts w:ascii="Arial" w:hAnsi="Arial"/>
          <w:szCs w:val="26"/>
          <w:rtl/>
        </w:rPr>
        <w:t xml:space="preserve">نظام </w:t>
      </w:r>
      <w:r w:rsidR="00916463" w:rsidRPr="005317FD">
        <w:rPr>
          <w:rFonts w:ascii="Arial" w:hAnsi="Arial" w:hint="cs"/>
          <w:szCs w:val="26"/>
          <w:rtl/>
          <w:lang w:bidi="ar-LB"/>
        </w:rPr>
        <w:t>ال</w:t>
      </w:r>
      <w:r w:rsidRPr="005317FD">
        <w:rPr>
          <w:rFonts w:ascii="Arial" w:hAnsi="Arial"/>
          <w:szCs w:val="26"/>
          <w:rtl/>
        </w:rPr>
        <w:t xml:space="preserve">معلومات </w:t>
      </w:r>
      <w:r w:rsidRPr="005317FD">
        <w:rPr>
          <w:rFonts w:ascii="Arial" w:hAnsi="Arial"/>
          <w:szCs w:val="26"/>
        </w:rPr>
        <w:t>(WIS</w:t>
      </w:r>
      <w:r w:rsidRPr="00A70D4B">
        <w:rPr>
          <w:rFonts w:ascii="Arial" w:hAnsi="Arial"/>
          <w:szCs w:val="26"/>
        </w:rPr>
        <w:t xml:space="preserve"> 2.0)</w:t>
      </w:r>
      <w:r w:rsidRPr="00A70D4B">
        <w:rPr>
          <w:rFonts w:ascii="Arial" w:hAnsi="Arial"/>
          <w:szCs w:val="26"/>
          <w:rtl/>
        </w:rPr>
        <w:t>،</w:t>
      </w:r>
    </w:p>
    <w:p w14:paraId="35EB74E7" w14:textId="2FBC11A1" w:rsidR="00100F6C" w:rsidRPr="00A70D4B" w:rsidRDefault="00100F6C" w:rsidP="00100F6C">
      <w:pPr>
        <w:bidi/>
        <w:spacing w:before="240" w:line="320" w:lineRule="exact"/>
        <w:ind w:left="1134" w:hanging="567"/>
        <w:jc w:val="left"/>
        <w:textDirection w:val="tbRlV"/>
        <w:rPr>
          <w:rFonts w:ascii="Arial" w:hAnsi="Arial"/>
          <w:szCs w:val="26"/>
          <w:lang w:val="ar-SA" w:bidi="en-GB"/>
        </w:rPr>
      </w:pPr>
      <w:r w:rsidRPr="00A70D4B">
        <w:rPr>
          <w:rFonts w:ascii="Arial" w:hAnsi="Arial"/>
          <w:szCs w:val="26"/>
        </w:rPr>
        <w:t>(6)</w:t>
      </w:r>
      <w:r w:rsidRPr="00A70D4B">
        <w:rPr>
          <w:rFonts w:ascii="Arial" w:hAnsi="Arial"/>
          <w:szCs w:val="26"/>
          <w:rtl/>
        </w:rPr>
        <w:tab/>
        <w:t xml:space="preserve">النظام المتكامل للمعالجة والتنبؤ التابع للمنظمة </w:t>
      </w:r>
      <w:r w:rsidRPr="00A70D4B">
        <w:rPr>
          <w:rFonts w:ascii="Arial" w:hAnsi="Arial"/>
          <w:szCs w:val="26"/>
        </w:rPr>
        <w:t>(WIPPS)</w:t>
      </w:r>
      <w:r w:rsidRPr="00A70D4B">
        <w:rPr>
          <w:rFonts w:ascii="Arial" w:hAnsi="Arial"/>
          <w:szCs w:val="26"/>
          <w:rtl/>
        </w:rPr>
        <w:t>،</w:t>
      </w:r>
    </w:p>
    <w:p w14:paraId="24F08C40" w14:textId="5CFD289A" w:rsidR="00100F6C" w:rsidRPr="00A70D4B" w:rsidRDefault="00100F6C" w:rsidP="00100F6C">
      <w:pPr>
        <w:bidi/>
        <w:spacing w:before="240" w:line="320" w:lineRule="exact"/>
        <w:ind w:left="1134" w:hanging="567"/>
        <w:jc w:val="left"/>
        <w:textDirection w:val="tbRlV"/>
        <w:rPr>
          <w:rFonts w:ascii="Arial" w:hAnsi="Arial"/>
          <w:szCs w:val="26"/>
          <w:lang w:val="ar-SA" w:bidi="en-GB"/>
        </w:rPr>
      </w:pPr>
      <w:r w:rsidRPr="00A70D4B">
        <w:rPr>
          <w:rFonts w:ascii="Arial" w:hAnsi="Arial"/>
          <w:szCs w:val="26"/>
        </w:rPr>
        <w:t>(7)</w:t>
      </w:r>
      <w:r w:rsidRPr="00A70D4B">
        <w:rPr>
          <w:rFonts w:ascii="Arial" w:hAnsi="Arial"/>
          <w:szCs w:val="26"/>
          <w:rtl/>
        </w:rPr>
        <w:tab/>
        <w:t xml:space="preserve">تعديل </w:t>
      </w:r>
      <w:hyperlink r:id="rId43" w:anchor=".ZAsRbHbMI2w" w:history="1">
        <w:r w:rsidRPr="00E57321">
          <w:rPr>
            <w:rStyle w:val="Hyperlink"/>
            <w:rFonts w:ascii="Arial" w:hAnsi="Arial"/>
            <w:i/>
            <w:iCs/>
            <w:szCs w:val="26"/>
            <w:rtl/>
          </w:rPr>
          <w:t xml:space="preserve">مرجع النظام العالمي لمعالجة البيانات </w:t>
        </w:r>
        <w:r w:rsidR="00E57321">
          <w:rPr>
            <w:rStyle w:val="Hyperlink"/>
            <w:rFonts w:ascii="Arial" w:hAnsi="Arial" w:hint="cs"/>
            <w:i/>
            <w:iCs/>
            <w:szCs w:val="26"/>
            <w:rtl/>
          </w:rPr>
          <w:t>والتنبؤ</w:t>
        </w:r>
        <w:r w:rsidRPr="00E57321">
          <w:rPr>
            <w:rStyle w:val="Hyperlink"/>
            <w:rFonts w:ascii="Arial" w:hAnsi="Arial"/>
            <w:i/>
            <w:iCs/>
            <w:szCs w:val="26"/>
            <w:rtl/>
            <w:lang w:bidi="ar-EG"/>
          </w:rPr>
          <w:t>:</w:t>
        </w:r>
        <w:r w:rsidRPr="00E57321">
          <w:rPr>
            <w:rStyle w:val="Hyperlink"/>
            <w:rFonts w:ascii="Arial" w:hAnsi="Arial"/>
            <w:i/>
            <w:iCs/>
            <w:szCs w:val="26"/>
            <w:rtl/>
          </w:rPr>
          <w:t xml:space="preserve"> المرفق الرابع للائحة الفنية للمنظمة </w:t>
        </w:r>
        <w:r w:rsidRPr="00E57321">
          <w:rPr>
            <w:rStyle w:val="Hyperlink"/>
            <w:rFonts w:ascii="Arial" w:hAnsi="Arial"/>
            <w:i/>
            <w:iCs/>
            <w:szCs w:val="26"/>
          </w:rPr>
          <w:t>(WMO)</w:t>
        </w:r>
      </w:hyperlink>
      <w:r w:rsidR="00E57321">
        <w:rPr>
          <w:rFonts w:ascii="Arial" w:hAnsi="Arial" w:hint="cs"/>
          <w:i/>
          <w:iCs/>
          <w:szCs w:val="26"/>
          <w:rtl/>
        </w:rPr>
        <w:t xml:space="preserve"> </w:t>
      </w:r>
      <w:r w:rsidRPr="00A70D4B">
        <w:rPr>
          <w:rFonts w:ascii="Arial" w:hAnsi="Arial"/>
          <w:szCs w:val="26"/>
          <w:rtl/>
        </w:rPr>
        <w:t xml:space="preserve">(مطبوع المنظمة رقم </w:t>
      </w:r>
      <w:r w:rsidRPr="00A70D4B">
        <w:rPr>
          <w:rFonts w:ascii="Arial" w:hAnsi="Arial"/>
          <w:szCs w:val="26"/>
        </w:rPr>
        <w:t>485</w:t>
      </w:r>
      <w:r w:rsidRPr="00A70D4B">
        <w:rPr>
          <w:rFonts w:ascii="Arial" w:hAnsi="Arial"/>
          <w:szCs w:val="26"/>
          <w:rtl/>
        </w:rPr>
        <w:t xml:space="preserve">) بما يتوافق مع السياسة الموحدة للبيانات بالمنظمة </w:t>
      </w:r>
      <w:r w:rsidRPr="00A70D4B">
        <w:rPr>
          <w:rFonts w:ascii="Arial" w:hAnsi="Arial"/>
          <w:szCs w:val="26"/>
        </w:rPr>
        <w:t>(WMO)</w:t>
      </w:r>
    </w:p>
    <w:p w14:paraId="3B412DEB" w14:textId="2DAA8C6C" w:rsidR="00100F6C" w:rsidRPr="00A70D4B" w:rsidRDefault="00100F6C" w:rsidP="00100F6C">
      <w:pPr>
        <w:pStyle w:val="ECBodyText"/>
        <w:tabs>
          <w:tab w:val="left" w:pos="1134"/>
        </w:tabs>
        <w:bidi/>
        <w:spacing w:line="320" w:lineRule="exact"/>
        <w:ind w:left="1134" w:hanging="567"/>
        <w:textDirection w:val="tbRlV"/>
        <w:rPr>
          <w:rFonts w:ascii="Arial" w:hAnsi="Arial"/>
          <w:szCs w:val="26"/>
          <w:lang w:val="ar-SA" w:bidi="en-GB"/>
        </w:rPr>
      </w:pPr>
      <w:r w:rsidRPr="00A70D4B">
        <w:rPr>
          <w:rFonts w:ascii="Arial" w:hAnsi="Arial"/>
          <w:szCs w:val="26"/>
          <w:rtl/>
        </w:rPr>
        <w:tab/>
      </w:r>
      <w:r w:rsidR="00A140D1" w:rsidRPr="00FD2E63">
        <w:rPr>
          <w:rFonts w:ascii="Arial" w:hAnsi="Arial" w:hint="cs"/>
          <w:szCs w:val="26"/>
          <w:rtl/>
        </w:rPr>
        <w:t>و</w:t>
      </w:r>
      <w:r w:rsidRPr="00FD2E63">
        <w:rPr>
          <w:rFonts w:ascii="Arial" w:hAnsi="Arial"/>
          <w:szCs w:val="26"/>
          <w:rtl/>
        </w:rPr>
        <w:t xml:space="preserve">سينظر </w:t>
      </w:r>
      <w:r w:rsidR="00D9081C" w:rsidRPr="00FD2E63">
        <w:rPr>
          <w:rFonts w:ascii="Arial" w:hAnsi="Arial" w:hint="cs"/>
          <w:szCs w:val="26"/>
          <w:rtl/>
          <w:lang w:bidi="ar-LB"/>
        </w:rPr>
        <w:t>المؤتمر</w:t>
      </w:r>
      <w:r w:rsidRPr="00FD2E63">
        <w:rPr>
          <w:rFonts w:ascii="Arial" w:hAnsi="Arial"/>
          <w:szCs w:val="26"/>
          <w:rtl/>
        </w:rPr>
        <w:t xml:space="preserve"> في </w:t>
      </w:r>
      <w:r w:rsidR="005569C3" w:rsidRPr="00FD2E63">
        <w:rPr>
          <w:rFonts w:ascii="Arial" w:hAnsi="Arial" w:hint="cs"/>
          <w:szCs w:val="26"/>
          <w:rtl/>
        </w:rPr>
        <w:t>مسألة</w:t>
      </w:r>
      <w:r w:rsidRPr="00FD2E63">
        <w:rPr>
          <w:rFonts w:ascii="Arial" w:hAnsi="Arial"/>
          <w:szCs w:val="26"/>
          <w:rtl/>
        </w:rPr>
        <w:t xml:space="preserve"> رفعتها لجنة </w:t>
      </w:r>
      <w:r w:rsidR="00E57321" w:rsidRPr="00FD2E63">
        <w:rPr>
          <w:rFonts w:ascii="Arial" w:hAnsi="Arial" w:hint="cs"/>
          <w:szCs w:val="26"/>
          <w:rtl/>
        </w:rPr>
        <w:t>الخدمات</w:t>
      </w:r>
      <w:r w:rsidR="00D9081C" w:rsidRPr="00FD2E63">
        <w:rPr>
          <w:rFonts w:ascii="Arial" w:hAnsi="Arial" w:hint="cs"/>
          <w:szCs w:val="26"/>
          <w:rtl/>
        </w:rPr>
        <w:t xml:space="preserve">، </w:t>
      </w:r>
      <w:r w:rsidR="00B74686" w:rsidRPr="00FD2E63">
        <w:rPr>
          <w:rFonts w:ascii="Arial" w:hAnsi="Arial" w:hint="cs"/>
          <w:szCs w:val="26"/>
          <w:rtl/>
        </w:rPr>
        <w:t>وتحديداً</w:t>
      </w:r>
      <w:r w:rsidRPr="00FD2E63">
        <w:rPr>
          <w:rFonts w:ascii="Arial" w:hAnsi="Arial"/>
          <w:szCs w:val="26"/>
          <w:rtl/>
          <w:lang w:bidi="ar-EG"/>
        </w:rPr>
        <w:t>:</w:t>
      </w:r>
    </w:p>
    <w:p w14:paraId="4E8B72D4" w14:textId="77777777" w:rsidR="00100F6C" w:rsidRPr="00A70D4B" w:rsidRDefault="00100F6C" w:rsidP="00100F6C">
      <w:pPr>
        <w:pStyle w:val="ECBodyText"/>
        <w:tabs>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(8)</w:t>
      </w:r>
      <w:r w:rsidRPr="00A70D4B">
        <w:rPr>
          <w:rFonts w:ascii="Arial" w:hAnsi="Arial"/>
          <w:szCs w:val="26"/>
          <w:rtl/>
        </w:rPr>
        <w:tab/>
        <w:t>تحديث آلية الاعتراف بمحطات الرصد طويلة الأجل وآلية الاعتراف بالمحطات المئوية الإضافية.</w:t>
      </w:r>
    </w:p>
    <w:p w14:paraId="56C0FC6A" w14:textId="2CD93F4E" w:rsidR="00100F6C" w:rsidRPr="00A70D4B" w:rsidRDefault="00100F6C" w:rsidP="00100F6C">
      <w:pPr>
        <w:pStyle w:val="ECBodyText"/>
        <w:tabs>
          <w:tab w:val="left" w:pos="1134"/>
        </w:tabs>
        <w:bidi/>
        <w:spacing w:line="320" w:lineRule="exact"/>
        <w:ind w:left="1134" w:hanging="567"/>
        <w:textDirection w:val="tbRlV"/>
        <w:rPr>
          <w:rFonts w:ascii="Arial" w:hAnsi="Arial"/>
          <w:szCs w:val="26"/>
          <w:lang w:val="ar-SA" w:bidi="en-GB"/>
        </w:rPr>
      </w:pPr>
      <w:r w:rsidRPr="00A70D4B">
        <w:rPr>
          <w:rFonts w:ascii="Arial" w:hAnsi="Arial"/>
          <w:szCs w:val="26"/>
          <w:rtl/>
        </w:rPr>
        <w:tab/>
      </w:r>
      <w:r w:rsidRPr="00FD2E63">
        <w:rPr>
          <w:rFonts w:ascii="Arial" w:hAnsi="Arial"/>
          <w:szCs w:val="26"/>
          <w:rtl/>
        </w:rPr>
        <w:t xml:space="preserve">وسينظر المؤتمر كذلك في </w:t>
      </w:r>
      <w:r w:rsidR="00B74686" w:rsidRPr="00FD2E63">
        <w:rPr>
          <w:rFonts w:ascii="Arial" w:hAnsi="Arial" w:hint="cs"/>
          <w:szCs w:val="26"/>
          <w:rtl/>
        </w:rPr>
        <w:t>توصيتين</w:t>
      </w:r>
      <w:r w:rsidRPr="00FD2E63">
        <w:rPr>
          <w:rFonts w:ascii="Arial" w:hAnsi="Arial"/>
          <w:szCs w:val="26"/>
          <w:rtl/>
        </w:rPr>
        <w:t xml:space="preserve"> </w:t>
      </w:r>
      <w:r w:rsidR="00C30FB0" w:rsidRPr="00FD2E63">
        <w:rPr>
          <w:rFonts w:ascii="Arial" w:hAnsi="Arial" w:hint="cs"/>
          <w:szCs w:val="26"/>
          <w:rtl/>
        </w:rPr>
        <w:t>أصدره</w:t>
      </w:r>
      <w:r w:rsidR="00F057C5" w:rsidRPr="00FD2E63">
        <w:rPr>
          <w:rFonts w:ascii="Arial" w:hAnsi="Arial" w:hint="cs"/>
          <w:szCs w:val="26"/>
          <w:rtl/>
        </w:rPr>
        <w:t>م</w:t>
      </w:r>
      <w:r w:rsidR="00C30FB0" w:rsidRPr="00FD2E63">
        <w:rPr>
          <w:rFonts w:ascii="Arial" w:hAnsi="Arial" w:hint="cs"/>
          <w:szCs w:val="26"/>
          <w:rtl/>
        </w:rPr>
        <w:t xml:space="preserve">ا </w:t>
      </w:r>
      <w:r w:rsidRPr="00FD2E63">
        <w:rPr>
          <w:rFonts w:ascii="Arial" w:hAnsi="Arial"/>
          <w:szCs w:val="26"/>
          <w:rtl/>
        </w:rPr>
        <w:t>المجلس التنفيذي استناداً إلى توصيات لجنة البنية التحتي</w:t>
      </w:r>
      <w:r w:rsidRPr="00FD2E63">
        <w:rPr>
          <w:rFonts w:ascii="Arial" w:hAnsi="Arial"/>
          <w:szCs w:val="26"/>
          <w:rtl/>
          <w:lang w:bidi="ar-EG"/>
        </w:rPr>
        <w:t>ة</w:t>
      </w:r>
      <w:r w:rsidR="00F057C5" w:rsidRPr="00FD2E63">
        <w:rPr>
          <w:rFonts w:ascii="Arial" w:hAnsi="Arial" w:hint="cs"/>
          <w:szCs w:val="26"/>
          <w:rtl/>
          <w:lang w:bidi="ar-EG"/>
        </w:rPr>
        <w:t>، وتحديداً</w:t>
      </w:r>
      <w:r w:rsidRPr="00FD2E63">
        <w:rPr>
          <w:rFonts w:ascii="Arial" w:hAnsi="Arial"/>
          <w:szCs w:val="26"/>
          <w:rtl/>
          <w:lang w:bidi="ar-EG"/>
        </w:rPr>
        <w:t>:</w:t>
      </w:r>
    </w:p>
    <w:p w14:paraId="44A060B3" w14:textId="17FE3A28" w:rsidR="00100F6C" w:rsidRPr="00A70D4B" w:rsidRDefault="00100F6C" w:rsidP="00100F6C">
      <w:pPr>
        <w:pStyle w:val="ECBodyText"/>
        <w:tabs>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(9)</w:t>
      </w:r>
      <w:r w:rsidRPr="00A70D4B">
        <w:rPr>
          <w:rFonts w:ascii="Arial" w:hAnsi="Arial"/>
          <w:szCs w:val="26"/>
          <w:rtl/>
        </w:rPr>
        <w:tab/>
        <w:t>تحسين عمليات رصد المناخ،</w:t>
      </w:r>
    </w:p>
    <w:p w14:paraId="57AA85F9" w14:textId="5D3C32DC" w:rsidR="00100F6C" w:rsidRPr="00A70D4B" w:rsidRDefault="00100F6C" w:rsidP="00100F6C">
      <w:pPr>
        <w:pStyle w:val="ECBodyText"/>
        <w:tabs>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(10)</w:t>
      </w:r>
      <w:r w:rsidRPr="00A70D4B">
        <w:rPr>
          <w:rFonts w:ascii="Arial" w:hAnsi="Arial"/>
          <w:szCs w:val="26"/>
          <w:rtl/>
        </w:rPr>
        <w:tab/>
        <w:t xml:space="preserve">موقف المنظمة </w:t>
      </w:r>
      <w:r w:rsidRPr="00A70D4B">
        <w:rPr>
          <w:rFonts w:ascii="Arial" w:hAnsi="Arial"/>
          <w:szCs w:val="26"/>
        </w:rPr>
        <w:t>(WMO)</w:t>
      </w:r>
      <w:r w:rsidRPr="00A70D4B">
        <w:rPr>
          <w:rFonts w:ascii="Arial" w:hAnsi="Arial"/>
          <w:szCs w:val="26"/>
          <w:rtl/>
        </w:rPr>
        <w:t xml:space="preserve"> إزاء جدول أعمال المؤتمر العالمي للاتصالات الراديوية لعام </w:t>
      </w:r>
      <w:r w:rsidRPr="00A70D4B">
        <w:rPr>
          <w:rFonts w:ascii="Arial" w:hAnsi="Arial"/>
          <w:szCs w:val="26"/>
        </w:rPr>
        <w:t>2023</w:t>
      </w:r>
      <w:r w:rsidRPr="00A70D4B">
        <w:rPr>
          <w:rFonts w:ascii="Arial" w:hAnsi="Arial"/>
          <w:szCs w:val="26"/>
          <w:rtl/>
        </w:rPr>
        <w:t xml:space="preserve"> </w:t>
      </w:r>
      <w:r w:rsidRPr="00A70D4B">
        <w:rPr>
          <w:rFonts w:ascii="Arial" w:hAnsi="Arial"/>
          <w:szCs w:val="26"/>
        </w:rPr>
        <w:t>(WCR-23)</w:t>
      </w:r>
      <w:r w:rsidR="0068191E">
        <w:rPr>
          <w:rFonts w:ascii="Arial" w:hAnsi="Arial" w:hint="cs"/>
          <w:szCs w:val="26"/>
          <w:rtl/>
        </w:rPr>
        <w:t>.</w:t>
      </w:r>
    </w:p>
    <w:p w14:paraId="43E27E38" w14:textId="3AA6411E"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4.3</w:t>
      </w:r>
      <w:r w:rsidR="00100F6C" w:rsidRPr="00A70D4B">
        <w:rPr>
          <w:rFonts w:ascii="Arial" w:hAnsi="Arial"/>
          <w:szCs w:val="26"/>
          <w:rtl/>
        </w:rPr>
        <w:tab/>
        <w:t>البحوث الموجهة</w:t>
      </w:r>
    </w:p>
    <w:p w14:paraId="6310FF3C" w14:textId="30F336DF"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سينظر المؤتمر في تقرير رئيس مجلس البحوث وتقرير الأداء </w:t>
      </w:r>
      <w:r w:rsidRPr="00BF4669">
        <w:rPr>
          <w:rFonts w:ascii="Arial" w:hAnsi="Arial"/>
          <w:szCs w:val="26"/>
          <w:rtl/>
        </w:rPr>
        <w:t xml:space="preserve">حول الغاية الطويلة الأمد </w:t>
      </w:r>
      <w:r w:rsidRPr="00BF4669">
        <w:rPr>
          <w:rFonts w:ascii="Arial" w:hAnsi="Arial"/>
          <w:szCs w:val="26"/>
        </w:rPr>
        <w:t>3</w:t>
      </w:r>
      <w:r w:rsidRPr="00BF4669">
        <w:rPr>
          <w:rFonts w:ascii="Arial" w:hAnsi="Arial"/>
          <w:szCs w:val="26"/>
          <w:rtl/>
        </w:rPr>
        <w:t xml:space="preserve"> للفترة </w:t>
      </w:r>
      <w:r w:rsidRPr="00BF4669">
        <w:rPr>
          <w:rFonts w:ascii="Arial" w:hAnsi="Arial"/>
          <w:szCs w:val="26"/>
        </w:rPr>
        <w:t>202</w:t>
      </w:r>
      <w:r w:rsidR="0068191E" w:rsidRPr="00BF4669">
        <w:rPr>
          <w:rFonts w:ascii="Arial" w:hAnsi="Arial"/>
          <w:szCs w:val="26"/>
        </w:rPr>
        <w:t>2</w:t>
      </w:r>
      <w:r w:rsidRPr="00BF4669">
        <w:rPr>
          <w:rFonts w:ascii="Arial" w:hAnsi="Arial"/>
          <w:szCs w:val="26"/>
        </w:rPr>
        <w:t>-202</w:t>
      </w:r>
      <w:r w:rsidR="0068191E" w:rsidRPr="00BF4669">
        <w:rPr>
          <w:rFonts w:ascii="Arial" w:hAnsi="Arial"/>
          <w:szCs w:val="26"/>
        </w:rPr>
        <w:t>0</w:t>
      </w:r>
      <w:r w:rsidRPr="00BF4669">
        <w:rPr>
          <w:rFonts w:ascii="Arial" w:hAnsi="Arial"/>
          <w:szCs w:val="26"/>
          <w:rtl/>
        </w:rPr>
        <w:t>، و</w:t>
      </w:r>
      <w:r w:rsidR="00C030A8">
        <w:rPr>
          <w:rFonts w:ascii="Arial" w:hAnsi="Arial" w:hint="cs"/>
          <w:szCs w:val="26"/>
          <w:rtl/>
        </w:rPr>
        <w:t xml:space="preserve">في </w:t>
      </w:r>
      <w:r w:rsidRPr="00BF4669">
        <w:rPr>
          <w:rFonts w:ascii="Arial" w:hAnsi="Arial"/>
          <w:szCs w:val="26"/>
          <w:rtl/>
        </w:rPr>
        <w:t xml:space="preserve">مشاريع القرارات التي أوصى بها المجلس التنفيذي بناءً على توصيات مجلس </w:t>
      </w:r>
      <w:r w:rsidR="0068191E" w:rsidRPr="00BF4669">
        <w:rPr>
          <w:rFonts w:ascii="Arial" w:hAnsi="Arial" w:hint="cs"/>
          <w:szCs w:val="26"/>
          <w:rtl/>
        </w:rPr>
        <w:t>البحوث</w:t>
      </w:r>
      <w:r w:rsidR="00C30FB0" w:rsidRPr="00BF4669">
        <w:rPr>
          <w:rFonts w:ascii="Arial" w:hAnsi="Arial" w:hint="cs"/>
          <w:szCs w:val="26"/>
          <w:rtl/>
        </w:rPr>
        <w:t>، وتحديداً ما يلي</w:t>
      </w:r>
      <w:r w:rsidRPr="00BF4669">
        <w:rPr>
          <w:rFonts w:ascii="Arial" w:hAnsi="Arial"/>
          <w:szCs w:val="26"/>
          <w:rtl/>
          <w:lang w:bidi="ar-EG"/>
        </w:rPr>
        <w:t>:</w:t>
      </w:r>
    </w:p>
    <w:p w14:paraId="1E1C9949" w14:textId="39F19CDB"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(1)</w:t>
      </w:r>
      <w:r w:rsidRPr="00A70D4B">
        <w:rPr>
          <w:rFonts w:ascii="Arial" w:hAnsi="Arial"/>
          <w:szCs w:val="26"/>
          <w:rtl/>
        </w:rPr>
        <w:tab/>
        <w:t xml:space="preserve">خطة تنفيذ البرنامج العالمي لبحوث الطقس للفترة </w:t>
      </w:r>
      <w:r w:rsidRPr="00A70D4B">
        <w:rPr>
          <w:rFonts w:ascii="Arial" w:hAnsi="Arial"/>
          <w:szCs w:val="26"/>
        </w:rPr>
        <w:t>202</w:t>
      </w:r>
      <w:r w:rsidR="0068191E">
        <w:rPr>
          <w:rFonts w:ascii="Arial" w:hAnsi="Arial"/>
          <w:szCs w:val="26"/>
        </w:rPr>
        <w:t>7</w:t>
      </w:r>
      <w:r w:rsidRPr="00A70D4B">
        <w:rPr>
          <w:rFonts w:ascii="Arial" w:hAnsi="Arial"/>
          <w:szCs w:val="26"/>
        </w:rPr>
        <w:t>-202</w:t>
      </w:r>
      <w:r w:rsidR="0068191E">
        <w:rPr>
          <w:rFonts w:ascii="Arial" w:hAnsi="Arial"/>
          <w:szCs w:val="26"/>
        </w:rPr>
        <w:t>4</w:t>
      </w:r>
      <w:r w:rsidRPr="00A70D4B">
        <w:rPr>
          <w:rFonts w:ascii="Arial" w:hAnsi="Arial"/>
          <w:szCs w:val="26"/>
          <w:rtl/>
        </w:rPr>
        <w:t>،</w:t>
      </w:r>
    </w:p>
    <w:p w14:paraId="4A313BFE" w14:textId="69780E0B"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 xml:space="preserve">الخطة العلمية والتنفيذية المتعلقة بالبرنامج العالمي لمراقبة الغلاف الجوي للفترة </w:t>
      </w:r>
      <w:r w:rsidRPr="00A70D4B">
        <w:rPr>
          <w:rFonts w:ascii="Arial" w:hAnsi="Arial"/>
          <w:szCs w:val="26"/>
        </w:rPr>
        <w:t>202</w:t>
      </w:r>
      <w:r w:rsidR="0068191E">
        <w:rPr>
          <w:rFonts w:ascii="Arial" w:hAnsi="Arial"/>
          <w:szCs w:val="26"/>
        </w:rPr>
        <w:t>7</w:t>
      </w:r>
      <w:r w:rsidRPr="00A70D4B">
        <w:rPr>
          <w:rFonts w:ascii="Arial" w:hAnsi="Arial"/>
          <w:szCs w:val="26"/>
        </w:rPr>
        <w:t>-202</w:t>
      </w:r>
      <w:r w:rsidR="0068191E">
        <w:rPr>
          <w:rFonts w:ascii="Arial" w:hAnsi="Arial"/>
          <w:szCs w:val="26"/>
        </w:rPr>
        <w:t>4</w:t>
      </w:r>
      <w:r w:rsidRPr="00A70D4B">
        <w:rPr>
          <w:rFonts w:ascii="Arial" w:hAnsi="Arial"/>
          <w:szCs w:val="26"/>
          <w:rtl/>
        </w:rPr>
        <w:t>،</w:t>
      </w:r>
    </w:p>
    <w:p w14:paraId="5DD75B22" w14:textId="3DBF99F5"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(3)</w:t>
      </w:r>
      <w:r w:rsidRPr="00A70D4B">
        <w:rPr>
          <w:rFonts w:ascii="Arial" w:hAnsi="Arial"/>
          <w:szCs w:val="26"/>
          <w:rtl/>
        </w:rPr>
        <w:tab/>
        <w:t>الاختصاصات المنقحة لمجلس البحوث.</w:t>
      </w:r>
    </w:p>
    <w:p w14:paraId="29D01BB8" w14:textId="5010C7BF" w:rsidR="00100F6C" w:rsidRPr="00A70D4B" w:rsidRDefault="00100F6C" w:rsidP="00100F6C">
      <w:pPr>
        <w:pStyle w:val="ECBodyText"/>
        <w:tabs>
          <w:tab w:val="clear" w:pos="1080"/>
          <w:tab w:val="left" w:pos="1134"/>
        </w:tabs>
        <w:bidi/>
        <w:spacing w:line="320" w:lineRule="exact"/>
        <w:textDirection w:val="tbRlV"/>
        <w:rPr>
          <w:rFonts w:ascii="Arial" w:hAnsi="Arial"/>
          <w:szCs w:val="26"/>
          <w:lang w:val="ar-SA" w:bidi="en-GB"/>
        </w:rPr>
      </w:pPr>
      <w:r w:rsidRPr="00A70D4B">
        <w:rPr>
          <w:rFonts w:ascii="Arial" w:hAnsi="Arial"/>
          <w:szCs w:val="26"/>
          <w:rtl/>
        </w:rPr>
        <w:t xml:space="preserve">وسينظر المؤتمر أيضاً في توصيات الفريق الاستشاري العلمي </w:t>
      </w:r>
      <w:r w:rsidRPr="00A70D4B">
        <w:rPr>
          <w:rFonts w:ascii="Arial" w:hAnsi="Arial"/>
          <w:szCs w:val="26"/>
        </w:rPr>
        <w:t>(SAP)</w:t>
      </w:r>
      <w:r w:rsidRPr="00A70D4B">
        <w:rPr>
          <w:rFonts w:ascii="Arial" w:hAnsi="Arial"/>
          <w:szCs w:val="26"/>
          <w:rtl/>
        </w:rPr>
        <w:t xml:space="preserve"> </w:t>
      </w:r>
      <w:r w:rsidR="0068191E" w:rsidRPr="00A70D4B">
        <w:rPr>
          <w:rFonts w:ascii="Arial" w:hAnsi="Arial" w:hint="cs"/>
          <w:szCs w:val="26"/>
          <w:rtl/>
        </w:rPr>
        <w:t>الواردة</w:t>
      </w:r>
      <w:r w:rsidRPr="00A70D4B">
        <w:rPr>
          <w:rFonts w:ascii="Arial" w:hAnsi="Arial"/>
          <w:szCs w:val="26"/>
          <w:rtl/>
        </w:rPr>
        <w:t xml:space="preserve"> في </w:t>
      </w:r>
      <w:r w:rsidRPr="00A70D4B">
        <w:rPr>
          <w:rFonts w:ascii="Arial" w:hAnsi="Arial"/>
          <w:i/>
          <w:iCs/>
          <w:szCs w:val="26"/>
          <w:rtl/>
        </w:rPr>
        <w:t xml:space="preserve">ورقة رؤية العلوم والتكنولوجيا التي وضعها الفريق </w:t>
      </w:r>
      <w:r w:rsidRPr="00A70D4B">
        <w:rPr>
          <w:rFonts w:ascii="Arial" w:hAnsi="Arial"/>
          <w:i/>
          <w:iCs/>
          <w:szCs w:val="26"/>
        </w:rPr>
        <w:t>(SAP)</w:t>
      </w:r>
      <w:r w:rsidRPr="00A70D4B">
        <w:rPr>
          <w:rFonts w:ascii="Arial" w:hAnsi="Arial"/>
          <w:szCs w:val="26"/>
          <w:rtl/>
        </w:rPr>
        <w:t xml:space="preserve">، والإجراءات ذات الصلة التي أوصى بها المجلس التنفيذي استناداً إلى تقييم </w:t>
      </w:r>
      <w:r w:rsidR="001E3FFF">
        <w:rPr>
          <w:rFonts w:ascii="Arial" w:hAnsi="Arial" w:hint="cs"/>
          <w:szCs w:val="26"/>
          <w:rtl/>
        </w:rPr>
        <w:t>ل</w:t>
      </w:r>
      <w:r w:rsidRPr="00A70D4B">
        <w:rPr>
          <w:rFonts w:ascii="Arial" w:hAnsi="Arial"/>
          <w:szCs w:val="26"/>
          <w:rtl/>
        </w:rPr>
        <w:t xml:space="preserve">أولوية وإمكانية تنفيذ توصيات الفريق </w:t>
      </w:r>
      <w:r w:rsidRPr="00A70D4B">
        <w:rPr>
          <w:rFonts w:ascii="Arial" w:hAnsi="Arial"/>
          <w:szCs w:val="26"/>
        </w:rPr>
        <w:t>(SAP)</w:t>
      </w:r>
      <w:r w:rsidRPr="00A70D4B">
        <w:rPr>
          <w:rFonts w:ascii="Arial" w:hAnsi="Arial"/>
          <w:szCs w:val="26"/>
          <w:rtl/>
        </w:rPr>
        <w:t xml:space="preserve"> التي قدمها مجلس البحوث في تقريره التقييمي.</w:t>
      </w:r>
    </w:p>
    <w:p w14:paraId="2FC418B1" w14:textId="77777777" w:rsidR="00100F6C" w:rsidRPr="00A70D4B" w:rsidRDefault="00100F6C" w:rsidP="00100F6C">
      <w:pPr>
        <w:bidi/>
        <w:spacing w:before="240" w:line="320" w:lineRule="exact"/>
        <w:textDirection w:val="tbRlV"/>
        <w:outlineLvl w:val="3"/>
        <w:rPr>
          <w:rFonts w:ascii="Arial" w:hAnsi="Arial"/>
          <w:szCs w:val="26"/>
          <w:lang w:val="ar-SA" w:bidi="en-GB"/>
        </w:rPr>
      </w:pPr>
      <w:r w:rsidRPr="00A70D4B">
        <w:rPr>
          <w:rFonts w:ascii="Arial" w:hAnsi="Arial"/>
          <w:szCs w:val="26"/>
          <w:rtl/>
        </w:rPr>
        <w:t xml:space="preserve">وسيتلقى المؤتمر أيضاً تقرير رئيس الهيئة الحكومية الدولية المعنية بتغير المناخ </w:t>
      </w:r>
      <w:r w:rsidRPr="00A70D4B">
        <w:rPr>
          <w:rFonts w:ascii="Arial" w:hAnsi="Arial"/>
          <w:szCs w:val="26"/>
        </w:rPr>
        <w:t>(IPCC)</w:t>
      </w:r>
      <w:r w:rsidRPr="00A70D4B">
        <w:rPr>
          <w:rFonts w:ascii="Arial" w:hAnsi="Arial"/>
          <w:szCs w:val="26"/>
          <w:rtl/>
        </w:rPr>
        <w:t>.</w:t>
      </w:r>
    </w:p>
    <w:p w14:paraId="10F416A5" w14:textId="06B15C05"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4.4</w:t>
      </w:r>
      <w:r w:rsidR="00100F6C" w:rsidRPr="00A70D4B">
        <w:rPr>
          <w:rFonts w:ascii="Arial" w:hAnsi="Arial"/>
          <w:szCs w:val="26"/>
          <w:rtl/>
        </w:rPr>
        <w:tab/>
        <w:t>تنمية القدرات</w:t>
      </w:r>
    </w:p>
    <w:p w14:paraId="7F157155" w14:textId="581FBC30" w:rsidR="00100F6C" w:rsidRPr="00757425" w:rsidRDefault="00100F6C" w:rsidP="00100F6C">
      <w:pPr>
        <w:pStyle w:val="ECBodyText"/>
        <w:tabs>
          <w:tab w:val="left" w:pos="1134"/>
        </w:tabs>
        <w:bidi/>
        <w:spacing w:line="320" w:lineRule="exact"/>
        <w:textDirection w:val="tbRlV"/>
        <w:rPr>
          <w:rFonts w:ascii="Arial" w:hAnsi="Arial"/>
          <w:spacing w:val="-6"/>
          <w:szCs w:val="26"/>
          <w:lang w:val="ar-SA" w:bidi="en-GB"/>
        </w:rPr>
      </w:pPr>
      <w:r w:rsidRPr="00757425">
        <w:rPr>
          <w:rFonts w:ascii="Arial" w:hAnsi="Arial"/>
          <w:spacing w:val="-6"/>
          <w:szCs w:val="26"/>
          <w:rtl/>
        </w:rPr>
        <w:t xml:space="preserve">سيحيط المؤتمر علماً بتقرير الأداء حول الغاية الطويلة الأمد </w:t>
      </w:r>
      <w:r w:rsidRPr="00757425">
        <w:rPr>
          <w:rFonts w:ascii="Arial" w:hAnsi="Arial"/>
          <w:spacing w:val="-6"/>
          <w:szCs w:val="26"/>
        </w:rPr>
        <w:t>4</w:t>
      </w:r>
      <w:r w:rsidRPr="00757425">
        <w:rPr>
          <w:rFonts w:ascii="Arial" w:hAnsi="Arial"/>
          <w:spacing w:val="-6"/>
          <w:szCs w:val="26"/>
          <w:rtl/>
        </w:rPr>
        <w:t xml:space="preserve"> للفترة </w:t>
      </w:r>
      <w:r w:rsidRPr="00757425">
        <w:rPr>
          <w:rFonts w:ascii="Arial" w:hAnsi="Arial"/>
          <w:spacing w:val="-6"/>
          <w:szCs w:val="26"/>
        </w:rPr>
        <w:t>202</w:t>
      </w:r>
      <w:r w:rsidR="0068191E" w:rsidRPr="00757425">
        <w:rPr>
          <w:rFonts w:ascii="Arial" w:hAnsi="Arial"/>
          <w:spacing w:val="-6"/>
          <w:szCs w:val="26"/>
        </w:rPr>
        <w:t>2</w:t>
      </w:r>
      <w:r w:rsidRPr="00757425">
        <w:rPr>
          <w:rFonts w:ascii="Arial" w:hAnsi="Arial"/>
          <w:spacing w:val="-6"/>
          <w:szCs w:val="26"/>
        </w:rPr>
        <w:t>-202</w:t>
      </w:r>
      <w:r w:rsidR="0068191E" w:rsidRPr="00757425">
        <w:rPr>
          <w:rFonts w:ascii="Arial" w:hAnsi="Arial"/>
          <w:spacing w:val="-6"/>
          <w:szCs w:val="26"/>
        </w:rPr>
        <w:t>0</w:t>
      </w:r>
      <w:r w:rsidR="0028779F" w:rsidRPr="00757425">
        <w:rPr>
          <w:rFonts w:ascii="Arial" w:hAnsi="Arial" w:hint="cs"/>
          <w:spacing w:val="-6"/>
          <w:szCs w:val="26"/>
          <w:rtl/>
        </w:rPr>
        <w:t>،</w:t>
      </w:r>
      <w:r w:rsidRPr="00757425">
        <w:rPr>
          <w:rFonts w:ascii="Arial" w:hAnsi="Arial"/>
          <w:spacing w:val="-6"/>
          <w:szCs w:val="26"/>
          <w:rtl/>
        </w:rPr>
        <w:t xml:space="preserve"> وسينظر في مشاريع القرارات التالي</w:t>
      </w:r>
      <w:r w:rsidRPr="00757425">
        <w:rPr>
          <w:rFonts w:ascii="Arial" w:hAnsi="Arial"/>
          <w:spacing w:val="-6"/>
          <w:szCs w:val="26"/>
          <w:rtl/>
          <w:lang w:bidi="ar-EG"/>
        </w:rPr>
        <w:t>ة:</w:t>
      </w:r>
    </w:p>
    <w:p w14:paraId="74A9CF53" w14:textId="77777777" w:rsidR="00100F6C" w:rsidRPr="00757425" w:rsidRDefault="00100F6C" w:rsidP="00100F6C">
      <w:pPr>
        <w:pStyle w:val="ECBodyText"/>
        <w:tabs>
          <w:tab w:val="clear" w:pos="1080"/>
          <w:tab w:val="left" w:pos="1134"/>
        </w:tabs>
        <w:bidi/>
        <w:spacing w:line="320" w:lineRule="exact"/>
        <w:ind w:left="1134" w:hanging="567"/>
        <w:textDirection w:val="tbRlV"/>
        <w:rPr>
          <w:rFonts w:ascii="Arial" w:hAnsi="Arial"/>
          <w:color w:val="000000"/>
          <w:spacing w:val="-6"/>
          <w:szCs w:val="26"/>
          <w:bdr w:val="none" w:sz="0" w:space="0" w:color="auto" w:frame="1"/>
          <w:lang w:val="ar-SA" w:bidi="en-GB"/>
        </w:rPr>
      </w:pPr>
      <w:r w:rsidRPr="00757425">
        <w:rPr>
          <w:rFonts w:ascii="Arial" w:hAnsi="Arial"/>
          <w:spacing w:val="-6"/>
          <w:szCs w:val="26"/>
        </w:rPr>
        <w:t>(1)</w:t>
      </w:r>
      <w:r w:rsidRPr="00757425">
        <w:rPr>
          <w:rFonts w:ascii="Arial" w:hAnsi="Arial"/>
          <w:spacing w:val="-6"/>
          <w:szCs w:val="26"/>
          <w:rtl/>
        </w:rPr>
        <w:tab/>
        <w:t xml:space="preserve">استراتيجية المنظمة </w:t>
      </w:r>
      <w:r w:rsidRPr="00757425">
        <w:rPr>
          <w:rFonts w:ascii="Arial" w:hAnsi="Arial"/>
          <w:spacing w:val="-6"/>
          <w:szCs w:val="26"/>
        </w:rPr>
        <w:t>(WMO)</w:t>
      </w:r>
      <w:r w:rsidRPr="00757425">
        <w:rPr>
          <w:rFonts w:ascii="Arial" w:hAnsi="Arial"/>
          <w:spacing w:val="-6"/>
          <w:szCs w:val="26"/>
          <w:rtl/>
        </w:rPr>
        <w:t xml:space="preserve"> لتنمية القدرات التي أوصى بها المجلس التنفيذي والنهج المتبع لوضع خطة تنفيذية،</w:t>
      </w:r>
    </w:p>
    <w:p w14:paraId="31839053" w14:textId="6F627534" w:rsidR="00100F6C" w:rsidRPr="00A70D4B" w:rsidRDefault="00100F6C" w:rsidP="00100F6C">
      <w:pPr>
        <w:shd w:val="clear" w:color="auto" w:fill="FFFFFF"/>
        <w:bidi/>
        <w:spacing w:before="240" w:line="320" w:lineRule="exact"/>
        <w:ind w:left="1134" w:hanging="567"/>
        <w:jc w:val="left"/>
        <w:textDirection w:val="tbRlV"/>
        <w:textAlignment w:val="baseline"/>
        <w:rPr>
          <w:rFonts w:ascii="Arial" w:eastAsia="Times New Roman" w:hAnsi="Arial"/>
          <w:color w:val="000000"/>
          <w:szCs w:val="26"/>
          <w:shd w:val="clear" w:color="auto" w:fill="FFFFFF"/>
          <w:lang w:val="ar-SA" w:bidi="en-GB"/>
        </w:rPr>
      </w:pPr>
      <w:r w:rsidRPr="009B1F3D">
        <w:rPr>
          <w:rFonts w:ascii="Arial" w:hAnsi="Arial"/>
          <w:szCs w:val="26"/>
        </w:rPr>
        <w:lastRenderedPageBreak/>
        <w:t>(2)</w:t>
      </w:r>
      <w:r w:rsidRPr="009B1F3D">
        <w:rPr>
          <w:rFonts w:ascii="Arial" w:hAnsi="Arial"/>
          <w:szCs w:val="26"/>
          <w:rtl/>
        </w:rPr>
        <w:tab/>
        <w:t xml:space="preserve">التعليم والتدريب، مع </w:t>
      </w:r>
      <w:r w:rsidR="009B1F3D" w:rsidRPr="009B1F3D">
        <w:rPr>
          <w:rFonts w:ascii="Arial" w:hAnsi="Arial" w:hint="cs"/>
          <w:szCs w:val="26"/>
          <w:rtl/>
        </w:rPr>
        <w:t xml:space="preserve">مراعاة </w:t>
      </w:r>
      <w:r w:rsidRPr="009B1F3D">
        <w:rPr>
          <w:rFonts w:ascii="Arial" w:hAnsi="Arial"/>
          <w:szCs w:val="26"/>
          <w:rtl/>
        </w:rPr>
        <w:t>الطلب المتزايد على التدريب</w:t>
      </w:r>
      <w:r w:rsidR="0081092F" w:rsidRPr="009B1F3D">
        <w:rPr>
          <w:rFonts w:ascii="Arial" w:hAnsi="Arial" w:hint="cs"/>
          <w:szCs w:val="26"/>
          <w:rtl/>
          <w:lang w:bidi="ar-LB"/>
        </w:rPr>
        <w:t>،</w:t>
      </w:r>
      <w:r w:rsidRPr="009B1F3D">
        <w:rPr>
          <w:rFonts w:ascii="Arial" w:hAnsi="Arial"/>
          <w:szCs w:val="26"/>
          <w:rtl/>
        </w:rPr>
        <w:t xml:space="preserve"> المنبثق عن المبادرات الجديدة التي اتخذتها المنظمة </w:t>
      </w:r>
      <w:r w:rsidRPr="009B1F3D">
        <w:rPr>
          <w:rFonts w:ascii="Arial" w:hAnsi="Arial"/>
          <w:szCs w:val="26"/>
        </w:rPr>
        <w:t>(WMO)</w:t>
      </w:r>
      <w:r w:rsidRPr="009B1F3D">
        <w:rPr>
          <w:rFonts w:ascii="Arial" w:hAnsi="Arial"/>
          <w:szCs w:val="26"/>
          <w:rtl/>
        </w:rPr>
        <w:t>، مثل مبادرة</w:t>
      </w:r>
      <w:r w:rsidR="006D51FA" w:rsidRPr="009B1F3D">
        <w:rPr>
          <w:rFonts w:ascii="Arial" w:hAnsi="Arial" w:hint="cs"/>
          <w:szCs w:val="26"/>
          <w:rtl/>
        </w:rPr>
        <w:t xml:space="preserve"> </w:t>
      </w:r>
      <w:r w:rsidR="006D51FA" w:rsidRPr="009B1F3D">
        <w:rPr>
          <w:rFonts w:ascii="Arial" w:hAnsi="Arial" w:hint="eastAsia"/>
          <w:szCs w:val="26"/>
          <w:rtl/>
        </w:rPr>
        <w:t>نظم</w:t>
      </w:r>
      <w:r w:rsidR="006D51FA" w:rsidRPr="009B1F3D">
        <w:rPr>
          <w:rFonts w:ascii="Arial" w:hAnsi="Arial"/>
          <w:szCs w:val="26"/>
          <w:rtl/>
        </w:rPr>
        <w:t xml:space="preserve"> </w:t>
      </w:r>
      <w:r w:rsidR="006D51FA" w:rsidRPr="009B1F3D">
        <w:rPr>
          <w:rFonts w:ascii="Arial" w:hAnsi="Arial" w:hint="eastAsia"/>
          <w:szCs w:val="26"/>
          <w:rtl/>
        </w:rPr>
        <w:t>الإنذار</w:t>
      </w:r>
      <w:r w:rsidR="006D51FA" w:rsidRPr="009B1F3D">
        <w:rPr>
          <w:rFonts w:ascii="Arial" w:hAnsi="Arial"/>
          <w:szCs w:val="26"/>
          <w:rtl/>
        </w:rPr>
        <w:t xml:space="preserve"> </w:t>
      </w:r>
      <w:r w:rsidR="006D51FA" w:rsidRPr="009B1F3D">
        <w:rPr>
          <w:rFonts w:ascii="Arial" w:hAnsi="Arial" w:hint="eastAsia"/>
          <w:szCs w:val="26"/>
          <w:rtl/>
        </w:rPr>
        <w:t>المبكر</w:t>
      </w:r>
      <w:r w:rsidR="006D51FA" w:rsidRPr="009B1F3D">
        <w:rPr>
          <w:rFonts w:ascii="Arial" w:hAnsi="Arial"/>
          <w:szCs w:val="26"/>
          <w:rtl/>
        </w:rPr>
        <w:t xml:space="preserve"> </w:t>
      </w:r>
      <w:r w:rsidR="006D51FA" w:rsidRPr="009B1F3D">
        <w:rPr>
          <w:rFonts w:ascii="Arial" w:hAnsi="Arial" w:hint="eastAsia"/>
          <w:szCs w:val="26"/>
          <w:rtl/>
        </w:rPr>
        <w:t>للجميع</w:t>
      </w:r>
      <w:r w:rsidRPr="009B1F3D">
        <w:rPr>
          <w:rFonts w:ascii="Arial" w:hAnsi="Arial"/>
          <w:szCs w:val="26"/>
          <w:rtl/>
        </w:rPr>
        <w:t xml:space="preserve"> </w:t>
      </w:r>
      <w:r w:rsidR="006D51FA" w:rsidRPr="009B1F3D">
        <w:rPr>
          <w:rFonts w:ascii="Arial" w:hAnsi="Arial"/>
          <w:szCs w:val="26"/>
          <w:lang w:val="en-US" w:bidi="ar-LB"/>
        </w:rPr>
        <w:t>(</w:t>
      </w:r>
      <w:r w:rsidRPr="009B1F3D">
        <w:rPr>
          <w:rFonts w:ascii="Arial" w:hAnsi="Arial"/>
          <w:szCs w:val="26"/>
        </w:rPr>
        <w:t>EW4ALL</w:t>
      </w:r>
      <w:r w:rsidR="006D51FA" w:rsidRPr="009B1F3D">
        <w:rPr>
          <w:rFonts w:ascii="Arial" w:hAnsi="Arial"/>
          <w:szCs w:val="26"/>
        </w:rPr>
        <w:t>)</w:t>
      </w:r>
      <w:r w:rsidRPr="009B1F3D">
        <w:rPr>
          <w:rFonts w:ascii="Arial" w:hAnsi="Arial"/>
          <w:szCs w:val="26"/>
          <w:rtl/>
        </w:rPr>
        <w:t xml:space="preserve"> والمبادرات الاستراتيجية الأخرى، وتوافر البيانات الجديدة من الجيل الثالث من </w:t>
      </w:r>
      <w:proofErr w:type="spellStart"/>
      <w:r w:rsidRPr="009B1F3D">
        <w:rPr>
          <w:rFonts w:ascii="Arial" w:hAnsi="Arial"/>
          <w:szCs w:val="26"/>
          <w:rtl/>
        </w:rPr>
        <w:t>سواتل</w:t>
      </w:r>
      <w:proofErr w:type="spellEnd"/>
      <w:r w:rsidRPr="009B1F3D">
        <w:rPr>
          <w:rFonts w:ascii="Arial" w:hAnsi="Arial"/>
          <w:szCs w:val="26"/>
          <w:rtl/>
        </w:rPr>
        <w:t xml:space="preserve"> الأرصاد الجوية </w:t>
      </w:r>
      <w:r w:rsidRPr="009B1F3D">
        <w:rPr>
          <w:rFonts w:ascii="Arial" w:hAnsi="Arial"/>
          <w:szCs w:val="26"/>
        </w:rPr>
        <w:t>(METEOSAT)</w:t>
      </w:r>
      <w:r w:rsidRPr="009B1F3D">
        <w:rPr>
          <w:rFonts w:ascii="Arial" w:hAnsi="Arial"/>
          <w:szCs w:val="26"/>
          <w:rtl/>
        </w:rPr>
        <w:t xml:space="preserve">، والنظام العالمي الجديد لمعالجة البيانات والتنبؤ </w:t>
      </w:r>
      <w:r w:rsidRPr="009B1F3D">
        <w:rPr>
          <w:rFonts w:ascii="Arial" w:hAnsi="Arial"/>
          <w:szCs w:val="26"/>
        </w:rPr>
        <w:t>(GDPFS)</w:t>
      </w:r>
      <w:r w:rsidRPr="009B1F3D">
        <w:rPr>
          <w:rFonts w:ascii="Arial" w:hAnsi="Arial"/>
          <w:szCs w:val="26"/>
          <w:rtl/>
        </w:rPr>
        <w:t xml:space="preserve">، والتدريب في مجال القيادة والإدارة لتعزيز فعالية إدارة المرافق الوطنية للأرصاد الجوية والهيدرولوجيا </w:t>
      </w:r>
      <w:r w:rsidRPr="009B1F3D">
        <w:rPr>
          <w:rFonts w:ascii="Arial" w:hAnsi="Arial"/>
          <w:szCs w:val="26"/>
        </w:rPr>
        <w:t>(NMHSs)</w:t>
      </w:r>
      <w:r w:rsidRPr="009B1F3D">
        <w:rPr>
          <w:rFonts w:ascii="Arial" w:hAnsi="Arial"/>
          <w:szCs w:val="26"/>
          <w:rtl/>
        </w:rPr>
        <w:t>. وسيناقش المؤتمر أيضاً</w:t>
      </w:r>
      <w:r w:rsidRPr="00A70D4B">
        <w:rPr>
          <w:rFonts w:ascii="Arial" w:hAnsi="Arial"/>
          <w:szCs w:val="26"/>
          <w:rtl/>
        </w:rPr>
        <w:t xml:space="preserve"> كيف يمكن للمفهوم الجديد لاتحاد الشركاء المتعاونين في مجال التعليم والتدريب </w:t>
      </w:r>
      <w:r w:rsidRPr="00A70D4B">
        <w:rPr>
          <w:rFonts w:ascii="Arial" w:hAnsi="Arial"/>
          <w:szCs w:val="26"/>
        </w:rPr>
        <w:t>(CONECT)</w:t>
      </w:r>
      <w:r w:rsidRPr="00A70D4B">
        <w:rPr>
          <w:rFonts w:ascii="Arial" w:hAnsi="Arial"/>
          <w:szCs w:val="26"/>
          <w:rtl/>
        </w:rPr>
        <w:t xml:space="preserve"> التابع للمنظمة </w:t>
      </w:r>
      <w:r w:rsidRPr="00A70D4B">
        <w:rPr>
          <w:rFonts w:ascii="Arial" w:hAnsi="Arial"/>
          <w:szCs w:val="26"/>
        </w:rPr>
        <w:t>(WMO)</w:t>
      </w:r>
      <w:r w:rsidRPr="00A70D4B">
        <w:rPr>
          <w:rFonts w:ascii="Arial" w:hAnsi="Arial"/>
          <w:szCs w:val="26"/>
          <w:rtl/>
        </w:rPr>
        <w:t xml:space="preserve"> أن يسهم بشكل أكبر في تعزيز أنشطة التعليم والتدريب،</w:t>
      </w:r>
    </w:p>
    <w:p w14:paraId="1F448CA8" w14:textId="2B35530E" w:rsidR="00100F6C" w:rsidRPr="00A70D4B" w:rsidRDefault="00100F6C" w:rsidP="00100F6C">
      <w:pPr>
        <w:shd w:val="clear" w:color="auto" w:fill="FFFFFF"/>
        <w:bidi/>
        <w:spacing w:before="240" w:line="320" w:lineRule="exact"/>
        <w:ind w:left="1134" w:hanging="567"/>
        <w:jc w:val="left"/>
        <w:textDirection w:val="tbRlV"/>
        <w:textAlignment w:val="baseline"/>
        <w:rPr>
          <w:rFonts w:ascii="Arial" w:eastAsia="Times New Roman" w:hAnsi="Arial"/>
          <w:color w:val="000000"/>
          <w:szCs w:val="26"/>
          <w:shd w:val="clear" w:color="auto" w:fill="FFFFFF"/>
          <w:lang w:val="ar-SA" w:bidi="en-GB"/>
        </w:rPr>
      </w:pPr>
      <w:r w:rsidRPr="00A70D4B">
        <w:rPr>
          <w:rFonts w:ascii="Arial" w:hAnsi="Arial"/>
          <w:szCs w:val="26"/>
        </w:rPr>
        <w:t>(3)</w:t>
      </w:r>
      <w:r w:rsidRPr="00A70D4B">
        <w:rPr>
          <w:rFonts w:ascii="Arial" w:hAnsi="Arial"/>
          <w:szCs w:val="26"/>
          <w:rtl/>
        </w:rPr>
        <w:tab/>
        <w:t xml:space="preserve">المسائل الأخرى المرتبطة بتنمية القدرات </w:t>
      </w:r>
      <w:r w:rsidR="0021508A">
        <w:rPr>
          <w:rFonts w:ascii="Arial" w:hAnsi="Arial" w:hint="cs"/>
          <w:szCs w:val="26"/>
          <w:rtl/>
        </w:rPr>
        <w:t>على أساس</w:t>
      </w:r>
      <w:r w:rsidRPr="00A70D4B">
        <w:rPr>
          <w:rFonts w:ascii="Arial" w:hAnsi="Arial"/>
          <w:szCs w:val="26"/>
          <w:rtl/>
        </w:rPr>
        <w:t xml:space="preserve"> توصيات المجلس التنفيذي.</w:t>
      </w:r>
    </w:p>
    <w:p w14:paraId="23D4CDF8" w14:textId="192DAA6C"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4.5</w:t>
      </w:r>
      <w:r w:rsidR="00100F6C" w:rsidRPr="00A70D4B">
        <w:rPr>
          <w:rFonts w:ascii="Arial" w:hAnsi="Arial"/>
          <w:szCs w:val="26"/>
          <w:rtl/>
        </w:rPr>
        <w:tab/>
        <w:t>المشاركة المتساوية والفعالة والشاملة للجميع</w:t>
      </w:r>
    </w:p>
    <w:p w14:paraId="35EE5AC4" w14:textId="40EABEA0"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سيستعرض المؤتمر خطة العمل المحدثة للمنظمة </w:t>
      </w:r>
      <w:r w:rsidRPr="00A70D4B">
        <w:rPr>
          <w:rFonts w:ascii="Arial" w:hAnsi="Arial"/>
          <w:szCs w:val="26"/>
        </w:rPr>
        <w:t>(WMO)</w:t>
      </w:r>
      <w:r w:rsidRPr="00A70D4B">
        <w:rPr>
          <w:rFonts w:ascii="Arial" w:hAnsi="Arial"/>
          <w:szCs w:val="26"/>
          <w:rtl/>
        </w:rPr>
        <w:t xml:space="preserve"> بشأن المساواة بين الجنسين </w:t>
      </w:r>
      <w:r w:rsidRPr="00F46375">
        <w:rPr>
          <w:rFonts w:ascii="Arial" w:hAnsi="Arial"/>
          <w:szCs w:val="26"/>
          <w:rtl/>
        </w:rPr>
        <w:t>و</w:t>
      </w:r>
      <w:r w:rsidR="0048253D" w:rsidRPr="00F46375">
        <w:rPr>
          <w:rFonts w:ascii="Arial" w:hAnsi="Arial" w:hint="cs"/>
          <w:szCs w:val="26"/>
          <w:rtl/>
        </w:rPr>
        <w:t>س</w:t>
      </w:r>
      <w:r w:rsidRPr="00F46375">
        <w:rPr>
          <w:rFonts w:ascii="Arial" w:hAnsi="Arial"/>
          <w:szCs w:val="26"/>
          <w:rtl/>
        </w:rPr>
        <w:t>يعتمدها استناداً إلى التقدم</w:t>
      </w:r>
      <w:r w:rsidRPr="00A70D4B">
        <w:rPr>
          <w:rFonts w:ascii="Arial" w:hAnsi="Arial"/>
          <w:szCs w:val="26"/>
          <w:rtl/>
        </w:rPr>
        <w:t xml:space="preserve"> المحرز في تنفيذ </w:t>
      </w:r>
      <w:hyperlink r:id="rId44" w:anchor="page=285" w:history="1">
        <w:r w:rsidRPr="0083257B">
          <w:rPr>
            <w:rStyle w:val="Hyperlink"/>
            <w:rFonts w:ascii="Arial" w:hAnsi="Arial"/>
            <w:szCs w:val="26"/>
            <w:rtl/>
          </w:rPr>
          <w:t xml:space="preserve">القرار </w:t>
        </w:r>
        <w:r w:rsidRPr="0083257B">
          <w:rPr>
            <w:rStyle w:val="Hyperlink"/>
            <w:rFonts w:ascii="Arial" w:hAnsi="Arial"/>
            <w:szCs w:val="26"/>
          </w:rPr>
          <w:t>82</w:t>
        </w:r>
        <w:r w:rsidRPr="0083257B">
          <w:rPr>
            <w:rStyle w:val="Hyperlink"/>
            <w:rFonts w:ascii="Arial" w:hAnsi="Arial"/>
            <w:szCs w:val="26"/>
            <w:rtl/>
          </w:rPr>
          <w:t xml:space="preserve"> </w:t>
        </w:r>
        <w:r w:rsidRPr="0083257B">
          <w:rPr>
            <w:rStyle w:val="Hyperlink"/>
            <w:rFonts w:ascii="Arial" w:hAnsi="Arial"/>
            <w:szCs w:val="26"/>
          </w:rPr>
          <w:t>(Cg-18)</w:t>
        </w:r>
      </w:hyperlink>
      <w:r w:rsidRPr="00A70D4B">
        <w:rPr>
          <w:rFonts w:ascii="Arial" w:hAnsi="Arial"/>
          <w:szCs w:val="26"/>
          <w:rtl/>
        </w:rPr>
        <w:t>.</w:t>
      </w:r>
    </w:p>
    <w:p w14:paraId="141CE979" w14:textId="30E21626" w:rsidR="00100F6C" w:rsidRPr="00DC67CB" w:rsidRDefault="00100F6C" w:rsidP="00100F6C">
      <w:pPr>
        <w:pStyle w:val="ECBodyText"/>
        <w:tabs>
          <w:tab w:val="left" w:pos="1134"/>
        </w:tabs>
        <w:bidi/>
        <w:spacing w:line="320" w:lineRule="exact"/>
        <w:textDirection w:val="tbRlV"/>
        <w:rPr>
          <w:rFonts w:ascii="Arial" w:hAnsi="Arial"/>
          <w:spacing w:val="-6"/>
          <w:szCs w:val="26"/>
          <w:lang w:val="ar-SA" w:bidi="en-GB"/>
        </w:rPr>
      </w:pPr>
      <w:r w:rsidRPr="00DC67CB">
        <w:rPr>
          <w:rFonts w:ascii="Arial" w:hAnsi="Arial"/>
          <w:spacing w:val="-6"/>
          <w:szCs w:val="26"/>
          <w:rtl/>
        </w:rPr>
        <w:t xml:space="preserve">وسيناقش المؤتمر النهج والوسائل الكفيلة بضمان المشاركة المتساوية والفعالة والشاملة للجميع في </w:t>
      </w:r>
      <w:r w:rsidR="00692208" w:rsidRPr="00DC67CB">
        <w:rPr>
          <w:rFonts w:ascii="Arial" w:hAnsi="Arial" w:hint="cs"/>
          <w:spacing w:val="-6"/>
          <w:szCs w:val="26"/>
          <w:rtl/>
        </w:rPr>
        <w:t xml:space="preserve">مختلف </w:t>
      </w:r>
      <w:r w:rsidRPr="00DC67CB">
        <w:rPr>
          <w:rFonts w:ascii="Arial" w:hAnsi="Arial"/>
          <w:spacing w:val="-6"/>
          <w:szCs w:val="26"/>
          <w:rtl/>
        </w:rPr>
        <w:t xml:space="preserve">هيئات المنظمة </w:t>
      </w:r>
      <w:r w:rsidRPr="00DC67CB">
        <w:rPr>
          <w:rFonts w:ascii="Arial" w:hAnsi="Arial"/>
          <w:spacing w:val="-6"/>
          <w:szCs w:val="26"/>
        </w:rPr>
        <w:t>(WMO)</w:t>
      </w:r>
      <w:r w:rsidRPr="00DC67CB">
        <w:rPr>
          <w:rFonts w:ascii="Arial" w:hAnsi="Arial"/>
          <w:spacing w:val="-6"/>
          <w:szCs w:val="26"/>
          <w:rtl/>
        </w:rPr>
        <w:t xml:space="preserve"> وأنشطتها، بما يشمل ما يل</w:t>
      </w:r>
      <w:r w:rsidRPr="00DC67CB">
        <w:rPr>
          <w:rFonts w:ascii="Arial" w:hAnsi="Arial"/>
          <w:spacing w:val="-6"/>
          <w:szCs w:val="26"/>
          <w:rtl/>
          <w:lang w:bidi="ar-EG"/>
        </w:rPr>
        <w:t>ي:</w:t>
      </w:r>
      <w:r w:rsidRPr="00DC67CB">
        <w:rPr>
          <w:rFonts w:ascii="Arial" w:hAnsi="Arial"/>
          <w:spacing w:val="-6"/>
          <w:szCs w:val="26"/>
          <w:rtl/>
        </w:rPr>
        <w:t xml:space="preserve"> (أ) التمثيل الإقليمي المتوازن للخبراء في هياكل العمل العلمية والفنية؛ (ب)</w:t>
      </w:r>
      <w:r w:rsidR="0083257B" w:rsidRPr="00DC67CB">
        <w:rPr>
          <w:rFonts w:ascii="Arial" w:hAnsi="Arial" w:hint="cs"/>
          <w:spacing w:val="-6"/>
          <w:szCs w:val="26"/>
          <w:rtl/>
        </w:rPr>
        <w:t> </w:t>
      </w:r>
      <w:r w:rsidRPr="00DC67CB">
        <w:rPr>
          <w:rFonts w:ascii="Arial" w:hAnsi="Arial"/>
          <w:spacing w:val="-6"/>
          <w:szCs w:val="26"/>
          <w:rtl/>
        </w:rPr>
        <w:t>و</w:t>
      </w:r>
      <w:r w:rsidR="00692208" w:rsidRPr="00DC67CB">
        <w:rPr>
          <w:rFonts w:ascii="Arial" w:hAnsi="Arial" w:hint="cs"/>
          <w:spacing w:val="-6"/>
          <w:szCs w:val="26"/>
          <w:rtl/>
        </w:rPr>
        <w:t xml:space="preserve">سُبُل </w:t>
      </w:r>
      <w:r w:rsidRPr="00DC67CB">
        <w:rPr>
          <w:rFonts w:ascii="Arial" w:hAnsi="Arial"/>
          <w:spacing w:val="-6"/>
          <w:szCs w:val="26"/>
          <w:rtl/>
        </w:rPr>
        <w:t>الاحتفاظ بكبار الخبراء واجتذاب الخبراء الشباب؛ (ج)</w:t>
      </w:r>
      <w:r w:rsidR="0083257B" w:rsidRPr="00DC67CB">
        <w:rPr>
          <w:rFonts w:ascii="Arial" w:hAnsi="Arial" w:hint="cs"/>
          <w:spacing w:val="-6"/>
          <w:szCs w:val="26"/>
          <w:rtl/>
        </w:rPr>
        <w:t> </w:t>
      </w:r>
      <w:r w:rsidRPr="00DC67CB">
        <w:rPr>
          <w:rFonts w:ascii="Arial" w:hAnsi="Arial"/>
          <w:spacing w:val="-6"/>
          <w:szCs w:val="26"/>
          <w:rtl/>
        </w:rPr>
        <w:t>ومشاركة الأعضاء في الدورات وفي فترات ما بين الدورات.</w:t>
      </w:r>
    </w:p>
    <w:p w14:paraId="34357963" w14:textId="77777777"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وفي هذا الصدد، سيحيط المؤتمر علماً بقرار المجلس التنفيذي بشأن مبادئ تنظيم الدورات الحضورية والافتراضية التي ستبقى قيد الاستعراض، والتحسينات الإضافية التي يمكن إجراؤها بناءً على الخبرة </w:t>
      </w:r>
      <w:r w:rsidRPr="00F46375">
        <w:rPr>
          <w:rFonts w:ascii="Arial" w:hAnsi="Arial"/>
          <w:szCs w:val="26"/>
          <w:rtl/>
        </w:rPr>
        <w:t>المكتسبة وبما يتوافق مع التخطيط التشغيلي وتقييم الأداء.</w:t>
      </w:r>
    </w:p>
    <w:p w14:paraId="027E87D0" w14:textId="79799793" w:rsidR="00100F6C" w:rsidRPr="008E5EB3" w:rsidRDefault="00100F6C" w:rsidP="00100F6C">
      <w:pPr>
        <w:pStyle w:val="ECBodyText"/>
        <w:tabs>
          <w:tab w:val="left" w:pos="1134"/>
        </w:tabs>
        <w:bidi/>
        <w:spacing w:line="320" w:lineRule="exact"/>
        <w:textDirection w:val="tbRlV"/>
        <w:rPr>
          <w:rFonts w:ascii="Arial" w:hAnsi="Arial"/>
          <w:spacing w:val="-6"/>
          <w:szCs w:val="26"/>
          <w:lang w:val="ar-SA" w:bidi="en-GB"/>
        </w:rPr>
      </w:pPr>
      <w:r w:rsidRPr="008E5EB3">
        <w:rPr>
          <w:rFonts w:ascii="Arial" w:hAnsi="Arial"/>
          <w:spacing w:val="-6"/>
          <w:szCs w:val="26"/>
          <w:rtl/>
        </w:rPr>
        <w:t xml:space="preserve">ولدى اختتام البند </w:t>
      </w:r>
      <w:r w:rsidRPr="008E5EB3">
        <w:rPr>
          <w:rFonts w:ascii="Arial" w:hAnsi="Arial"/>
          <w:spacing w:val="-6"/>
          <w:szCs w:val="26"/>
        </w:rPr>
        <w:t>4</w:t>
      </w:r>
      <w:r w:rsidRPr="008E5EB3">
        <w:rPr>
          <w:rFonts w:ascii="Arial" w:hAnsi="Arial"/>
          <w:spacing w:val="-6"/>
          <w:szCs w:val="26"/>
          <w:rtl/>
        </w:rPr>
        <w:t>، سينظر المؤتمر في التوصيات الإضافية التي ي</w:t>
      </w:r>
      <w:r w:rsidR="00874737" w:rsidRPr="008E5EB3">
        <w:rPr>
          <w:rFonts w:ascii="Arial" w:hAnsi="Arial" w:hint="cs"/>
          <w:spacing w:val="-6"/>
          <w:szCs w:val="26"/>
          <w:rtl/>
        </w:rPr>
        <w:t>ُ</w:t>
      </w:r>
      <w:r w:rsidRPr="008E5EB3">
        <w:rPr>
          <w:rFonts w:ascii="Arial" w:hAnsi="Arial"/>
          <w:spacing w:val="-6"/>
          <w:szCs w:val="26"/>
          <w:rtl/>
        </w:rPr>
        <w:t xml:space="preserve">توقع أن تقدمها الجمعية الهيدرولوجية، </w:t>
      </w:r>
      <w:r w:rsidR="00874737" w:rsidRPr="008E5EB3">
        <w:rPr>
          <w:rFonts w:ascii="Arial" w:hAnsi="Arial" w:hint="cs"/>
          <w:spacing w:val="-6"/>
          <w:szCs w:val="26"/>
          <w:rtl/>
        </w:rPr>
        <w:t>وتحديداً ما يلي</w:t>
      </w:r>
      <w:r w:rsidRPr="008E5EB3">
        <w:rPr>
          <w:rFonts w:ascii="Arial" w:hAnsi="Arial"/>
          <w:spacing w:val="-6"/>
          <w:szCs w:val="26"/>
          <w:rtl/>
          <w:lang w:bidi="ar-EG"/>
        </w:rPr>
        <w:t>:</w:t>
      </w:r>
    </w:p>
    <w:p w14:paraId="4B2CD68E" w14:textId="174FA191" w:rsidR="00100F6C" w:rsidRPr="008E5EB3" w:rsidRDefault="00100F6C" w:rsidP="00100F6C">
      <w:pPr>
        <w:pStyle w:val="ECBodyText"/>
        <w:tabs>
          <w:tab w:val="clear" w:pos="1080"/>
        </w:tabs>
        <w:bidi/>
        <w:spacing w:line="320" w:lineRule="exact"/>
        <w:ind w:left="1134" w:hanging="567"/>
        <w:textDirection w:val="tbRlV"/>
        <w:rPr>
          <w:rFonts w:ascii="Arial" w:hAnsi="Arial"/>
          <w:spacing w:val="6"/>
          <w:szCs w:val="26"/>
          <w:lang w:val="ar-SA" w:bidi="en-GB"/>
        </w:rPr>
      </w:pPr>
      <w:r w:rsidRPr="008E5EB3">
        <w:rPr>
          <w:rFonts w:ascii="Arial" w:hAnsi="Arial"/>
          <w:spacing w:val="6"/>
          <w:szCs w:val="26"/>
        </w:rPr>
        <w:t>(1)</w:t>
      </w:r>
      <w:r w:rsidRPr="008E5EB3">
        <w:rPr>
          <w:rFonts w:ascii="Arial" w:hAnsi="Arial"/>
          <w:spacing w:val="6"/>
          <w:szCs w:val="26"/>
          <w:rtl/>
        </w:rPr>
        <w:tab/>
        <w:t xml:space="preserve">تحديث رؤية المنظمة </w:t>
      </w:r>
      <w:r w:rsidRPr="008E5EB3">
        <w:rPr>
          <w:rFonts w:ascii="Arial" w:hAnsi="Arial"/>
          <w:spacing w:val="6"/>
          <w:szCs w:val="26"/>
        </w:rPr>
        <w:t>(WMO)</w:t>
      </w:r>
      <w:r w:rsidRPr="008E5EB3">
        <w:rPr>
          <w:rFonts w:ascii="Arial" w:hAnsi="Arial"/>
          <w:spacing w:val="6"/>
          <w:szCs w:val="26"/>
          <w:rtl/>
        </w:rPr>
        <w:t xml:space="preserve"> واستراتيجيتها بشأن الهيدرولوجيا وخطة العمل المرتبطة بها (</w:t>
      </w:r>
      <w:hyperlink r:id="rId45" w:anchor="page=39" w:history="1">
        <w:r w:rsidRPr="008E5EB3">
          <w:rPr>
            <w:rStyle w:val="Hyperlink"/>
            <w:rFonts w:ascii="Arial" w:hAnsi="Arial"/>
            <w:spacing w:val="6"/>
            <w:szCs w:val="26"/>
            <w:rtl/>
          </w:rPr>
          <w:t xml:space="preserve">القرار </w:t>
        </w:r>
        <w:r w:rsidRPr="008E5EB3">
          <w:rPr>
            <w:rStyle w:val="Hyperlink"/>
            <w:rFonts w:ascii="Arial" w:hAnsi="Arial"/>
            <w:spacing w:val="6"/>
            <w:szCs w:val="26"/>
          </w:rPr>
          <w:t>4</w:t>
        </w:r>
        <w:r w:rsidRPr="008E5EB3">
          <w:rPr>
            <w:rStyle w:val="Hyperlink"/>
            <w:rFonts w:ascii="Arial" w:hAnsi="Arial"/>
            <w:spacing w:val="6"/>
            <w:szCs w:val="26"/>
            <w:rtl/>
          </w:rPr>
          <w:t xml:space="preserve"> </w:t>
        </w:r>
        <w:r w:rsidRPr="008E5EB3">
          <w:rPr>
            <w:rStyle w:val="Hyperlink"/>
            <w:rFonts w:ascii="Arial" w:hAnsi="Arial"/>
            <w:spacing w:val="6"/>
            <w:szCs w:val="26"/>
          </w:rPr>
          <w:t>(Cg-</w:t>
        </w:r>
        <w:proofErr w:type="gramStart"/>
        <w:r w:rsidRPr="008E5EB3">
          <w:rPr>
            <w:rStyle w:val="Hyperlink"/>
            <w:rFonts w:ascii="Arial" w:hAnsi="Arial"/>
            <w:spacing w:val="6"/>
            <w:szCs w:val="26"/>
          </w:rPr>
          <w:t>Ext(</w:t>
        </w:r>
        <w:proofErr w:type="gramEnd"/>
        <w:r w:rsidRPr="008E5EB3">
          <w:rPr>
            <w:rStyle w:val="Hyperlink"/>
            <w:rFonts w:ascii="Arial" w:hAnsi="Arial"/>
            <w:spacing w:val="6"/>
            <w:szCs w:val="26"/>
          </w:rPr>
          <w:t>2021)</w:t>
        </w:r>
      </w:hyperlink>
      <w:r w:rsidRPr="008E5EB3">
        <w:rPr>
          <w:rFonts w:ascii="Arial" w:hAnsi="Arial"/>
          <w:spacing w:val="6"/>
          <w:szCs w:val="26"/>
          <w:rtl/>
        </w:rPr>
        <w:t>)،</w:t>
      </w:r>
    </w:p>
    <w:p w14:paraId="122FF4EF" w14:textId="5B312A49"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r>
      <w:r w:rsidR="003D104A" w:rsidRPr="003D104A">
        <w:rPr>
          <w:rFonts w:ascii="Arial" w:hAnsi="Arial" w:hint="cs"/>
          <w:szCs w:val="26"/>
          <w:rtl/>
        </w:rPr>
        <w:t>تعزيز</w:t>
      </w:r>
      <w:r w:rsidRPr="003D104A">
        <w:rPr>
          <w:rFonts w:ascii="Arial" w:hAnsi="Arial"/>
          <w:szCs w:val="26"/>
          <w:rtl/>
        </w:rPr>
        <w:t xml:space="preserve"> مشاركة </w:t>
      </w:r>
      <w:r w:rsidR="004B31E0" w:rsidRPr="003D104A">
        <w:rPr>
          <w:rFonts w:ascii="Arial" w:hAnsi="Arial" w:hint="cs"/>
          <w:szCs w:val="26"/>
          <w:rtl/>
        </w:rPr>
        <w:t>الجهات المعنية ب</w:t>
      </w:r>
      <w:r w:rsidRPr="003D104A">
        <w:rPr>
          <w:rFonts w:ascii="Arial" w:hAnsi="Arial"/>
          <w:szCs w:val="26"/>
          <w:rtl/>
        </w:rPr>
        <w:t>الهيدرولوجي</w:t>
      </w:r>
      <w:r w:rsidR="004B31E0" w:rsidRPr="003D104A">
        <w:rPr>
          <w:rFonts w:ascii="Arial" w:hAnsi="Arial" w:hint="cs"/>
          <w:szCs w:val="26"/>
          <w:rtl/>
        </w:rPr>
        <w:t>ا</w:t>
      </w:r>
      <w:r w:rsidRPr="00AF6EF1">
        <w:rPr>
          <w:rFonts w:ascii="Arial" w:hAnsi="Arial"/>
          <w:szCs w:val="26"/>
          <w:rtl/>
        </w:rPr>
        <w:t xml:space="preserve"> </w:t>
      </w:r>
      <w:r w:rsidRPr="00A70D4B">
        <w:rPr>
          <w:rFonts w:ascii="Arial" w:hAnsi="Arial"/>
          <w:szCs w:val="26"/>
          <w:rtl/>
        </w:rPr>
        <w:t xml:space="preserve">في الهيئات الرئاسية للمنظمة </w:t>
      </w:r>
      <w:r w:rsidRPr="00A70D4B">
        <w:rPr>
          <w:rFonts w:ascii="Arial" w:hAnsi="Arial"/>
          <w:szCs w:val="26"/>
        </w:rPr>
        <w:t>(WMO)</w:t>
      </w:r>
      <w:r w:rsidRPr="00A70D4B">
        <w:rPr>
          <w:rFonts w:ascii="Arial" w:hAnsi="Arial"/>
          <w:szCs w:val="26"/>
          <w:rtl/>
        </w:rPr>
        <w:t xml:space="preserve">، </w:t>
      </w:r>
      <w:r w:rsidR="003D104A">
        <w:rPr>
          <w:rFonts w:ascii="Arial" w:hAnsi="Arial" w:hint="cs"/>
          <w:szCs w:val="26"/>
          <w:rtl/>
        </w:rPr>
        <w:t>و</w:t>
      </w:r>
      <w:r w:rsidRPr="00A70D4B">
        <w:rPr>
          <w:rFonts w:ascii="Arial" w:hAnsi="Arial"/>
          <w:szCs w:val="26"/>
          <w:rtl/>
        </w:rPr>
        <w:t xml:space="preserve">مشاركة المستشارين الهيدرولوجيين في المؤتمرات </w:t>
      </w:r>
      <w:r w:rsidR="008B5D6A">
        <w:rPr>
          <w:rFonts w:ascii="Arial" w:hAnsi="Arial" w:hint="cs"/>
          <w:szCs w:val="26"/>
          <w:rtl/>
        </w:rPr>
        <w:t>الفنية</w:t>
      </w:r>
      <w:r w:rsidRPr="00A70D4B">
        <w:rPr>
          <w:rFonts w:ascii="Arial" w:hAnsi="Arial"/>
          <w:szCs w:val="26"/>
          <w:rtl/>
        </w:rPr>
        <w:t xml:space="preserve"> الإقليمية،</w:t>
      </w:r>
    </w:p>
    <w:p w14:paraId="54D43C28" w14:textId="08301A00" w:rsidR="00100F6C" w:rsidRPr="008E5EB3" w:rsidRDefault="00100F6C" w:rsidP="00100F6C">
      <w:pPr>
        <w:pStyle w:val="ECBodyText"/>
        <w:tabs>
          <w:tab w:val="clear" w:pos="1080"/>
        </w:tabs>
        <w:bidi/>
        <w:spacing w:line="320" w:lineRule="exact"/>
        <w:ind w:left="1134" w:hanging="567"/>
        <w:textDirection w:val="tbRlV"/>
        <w:rPr>
          <w:rFonts w:ascii="Arial" w:hAnsi="Arial"/>
          <w:spacing w:val="-6"/>
          <w:szCs w:val="26"/>
          <w:lang w:val="ar-SA" w:bidi="en-GB"/>
        </w:rPr>
      </w:pPr>
      <w:r w:rsidRPr="008E5EB3">
        <w:rPr>
          <w:rFonts w:ascii="Arial" w:hAnsi="Arial"/>
          <w:spacing w:val="-6"/>
          <w:szCs w:val="26"/>
        </w:rPr>
        <w:t>(3)</w:t>
      </w:r>
      <w:r w:rsidRPr="008E5EB3">
        <w:rPr>
          <w:rFonts w:ascii="Arial" w:hAnsi="Arial"/>
          <w:spacing w:val="-6"/>
          <w:szCs w:val="26"/>
          <w:rtl/>
        </w:rPr>
        <w:tab/>
        <w:t xml:space="preserve">خطط التنفيذ الإقليمية للنظام العالمي التابع للمنظمة </w:t>
      </w:r>
      <w:r w:rsidRPr="008E5EB3">
        <w:rPr>
          <w:rFonts w:ascii="Arial" w:hAnsi="Arial"/>
          <w:spacing w:val="-6"/>
          <w:szCs w:val="26"/>
        </w:rPr>
        <w:t>(WMO)</w:t>
      </w:r>
      <w:r w:rsidRPr="008E5EB3">
        <w:rPr>
          <w:rFonts w:ascii="Arial" w:hAnsi="Arial"/>
          <w:spacing w:val="-6"/>
          <w:szCs w:val="26"/>
          <w:rtl/>
        </w:rPr>
        <w:t xml:space="preserve"> بشأن الحالة والتوقعات الهيدرولوجية </w:t>
      </w:r>
      <w:r w:rsidRPr="008E5EB3">
        <w:rPr>
          <w:rFonts w:ascii="Arial" w:hAnsi="Arial"/>
          <w:spacing w:val="-6"/>
          <w:szCs w:val="26"/>
        </w:rPr>
        <w:t>(</w:t>
      </w:r>
      <w:proofErr w:type="spellStart"/>
      <w:r w:rsidRPr="008E5EB3">
        <w:rPr>
          <w:rFonts w:ascii="Arial" w:hAnsi="Arial"/>
          <w:spacing w:val="-6"/>
          <w:szCs w:val="26"/>
        </w:rPr>
        <w:t>HydroSOS</w:t>
      </w:r>
      <w:proofErr w:type="spellEnd"/>
      <w:r w:rsidRPr="008E5EB3">
        <w:rPr>
          <w:rFonts w:ascii="Arial" w:hAnsi="Arial"/>
          <w:spacing w:val="-6"/>
          <w:szCs w:val="26"/>
        </w:rPr>
        <w:t>)</w:t>
      </w:r>
      <w:r w:rsidRPr="008E5EB3">
        <w:rPr>
          <w:rFonts w:ascii="Arial" w:hAnsi="Arial"/>
          <w:spacing w:val="-6"/>
          <w:szCs w:val="26"/>
          <w:rtl/>
        </w:rPr>
        <w:t xml:space="preserve"> </w:t>
      </w:r>
      <w:r w:rsidR="001B5841" w:rsidRPr="008E5EB3">
        <w:rPr>
          <w:rFonts w:ascii="Arial" w:hAnsi="Arial" w:hint="cs"/>
          <w:spacing w:val="-6"/>
          <w:szCs w:val="26"/>
          <w:rtl/>
        </w:rPr>
        <w:t>من أجل ضمان</w:t>
      </w:r>
      <w:r w:rsidR="00FD4327" w:rsidRPr="008E5EB3">
        <w:rPr>
          <w:rFonts w:ascii="Arial" w:hAnsi="Arial" w:hint="cs"/>
          <w:spacing w:val="-6"/>
          <w:szCs w:val="26"/>
          <w:rtl/>
        </w:rPr>
        <w:t xml:space="preserve"> </w:t>
      </w:r>
      <w:r w:rsidR="001B5841" w:rsidRPr="008E5EB3">
        <w:rPr>
          <w:rFonts w:ascii="Arial" w:hAnsi="Arial" w:hint="cs"/>
          <w:spacing w:val="-6"/>
          <w:szCs w:val="26"/>
          <w:rtl/>
        </w:rPr>
        <w:t>ال</w:t>
      </w:r>
      <w:r w:rsidRPr="008E5EB3">
        <w:rPr>
          <w:rFonts w:ascii="Arial" w:hAnsi="Arial"/>
          <w:spacing w:val="-6"/>
          <w:szCs w:val="26"/>
          <w:rtl/>
        </w:rPr>
        <w:t xml:space="preserve">إدارة </w:t>
      </w:r>
      <w:r w:rsidR="001B5841" w:rsidRPr="008E5EB3">
        <w:rPr>
          <w:rFonts w:ascii="Arial" w:hAnsi="Arial" w:hint="cs"/>
          <w:spacing w:val="-6"/>
          <w:szCs w:val="26"/>
          <w:rtl/>
        </w:rPr>
        <w:t>ال</w:t>
      </w:r>
      <w:r w:rsidR="001B5841" w:rsidRPr="008E5EB3">
        <w:rPr>
          <w:rFonts w:ascii="Arial" w:hAnsi="Arial"/>
          <w:spacing w:val="-6"/>
          <w:szCs w:val="26"/>
          <w:rtl/>
        </w:rPr>
        <w:t>مستدام</w:t>
      </w:r>
      <w:r w:rsidR="001B5841" w:rsidRPr="008E5EB3">
        <w:rPr>
          <w:rFonts w:ascii="Arial" w:hAnsi="Arial" w:hint="cs"/>
          <w:spacing w:val="-6"/>
          <w:szCs w:val="26"/>
          <w:rtl/>
        </w:rPr>
        <w:t>ة</w:t>
      </w:r>
      <w:r w:rsidR="001B5841" w:rsidRPr="008E5EB3">
        <w:rPr>
          <w:rFonts w:ascii="Arial" w:hAnsi="Arial"/>
          <w:spacing w:val="-6"/>
          <w:szCs w:val="26"/>
          <w:rtl/>
        </w:rPr>
        <w:t xml:space="preserve"> </w:t>
      </w:r>
      <w:r w:rsidRPr="008E5EB3">
        <w:rPr>
          <w:rFonts w:ascii="Arial" w:hAnsi="Arial"/>
          <w:spacing w:val="-6"/>
          <w:szCs w:val="26"/>
          <w:rtl/>
        </w:rPr>
        <w:t>الموارد المائية والإبلاغ عن حالة الموارد المائية العالمية،</w:t>
      </w:r>
    </w:p>
    <w:p w14:paraId="6D14A15F" w14:textId="38621F8F"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(4)</w:t>
      </w:r>
      <w:r w:rsidRPr="00A70D4B">
        <w:rPr>
          <w:rFonts w:ascii="Arial" w:hAnsi="Arial"/>
          <w:szCs w:val="26"/>
          <w:rtl/>
        </w:rPr>
        <w:tab/>
        <w:t>استخدام مصطلح "الخدمات الهيدرولوجية".</w:t>
      </w:r>
    </w:p>
    <w:p w14:paraId="4B7FA75B" w14:textId="7876CC37" w:rsidR="00100F6C" w:rsidRPr="00A70D4B" w:rsidRDefault="00100F6C" w:rsidP="00100F6C">
      <w:pPr>
        <w:bidi/>
        <w:spacing w:before="240" w:line="320" w:lineRule="exact"/>
        <w:textDirection w:val="tbRlV"/>
        <w:outlineLvl w:val="2"/>
        <w:rPr>
          <w:rFonts w:ascii="Arial" w:hAnsi="Arial"/>
          <w:szCs w:val="26"/>
          <w:lang w:val="ar-SA" w:bidi="en-GB"/>
        </w:rPr>
      </w:pPr>
      <w:r w:rsidRPr="001B5841">
        <w:rPr>
          <w:rFonts w:ascii="Arial" w:hAnsi="Arial"/>
          <w:b/>
          <w:bCs/>
          <w:szCs w:val="26"/>
        </w:rPr>
        <w:t>5</w:t>
      </w:r>
      <w:r w:rsidR="00A76CA4" w:rsidRPr="001B5841">
        <w:rPr>
          <w:rFonts w:ascii="Arial" w:hAnsi="Arial" w:hint="cs"/>
          <w:b/>
          <w:bCs/>
          <w:szCs w:val="26"/>
          <w:rtl/>
          <w:lang w:bidi="ar-LB"/>
        </w:rPr>
        <w:t>.</w:t>
      </w:r>
      <w:r w:rsidRPr="00A70D4B">
        <w:rPr>
          <w:rFonts w:ascii="Arial" w:hAnsi="Arial"/>
          <w:szCs w:val="26"/>
          <w:rtl/>
        </w:rPr>
        <w:tab/>
      </w:r>
      <w:r w:rsidRPr="00A70D4B">
        <w:rPr>
          <w:rFonts w:ascii="Arial" w:hAnsi="Arial"/>
          <w:b/>
          <w:bCs/>
          <w:szCs w:val="26"/>
          <w:rtl/>
        </w:rPr>
        <w:t>تقييم إصلاح الحوكمة وهياكل الهيئات التأسيسية</w:t>
      </w:r>
    </w:p>
    <w:p w14:paraId="7B4432FC" w14:textId="5B2D47B1"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في إطار هذا البند، سينظر المؤتمر في</w:t>
      </w:r>
      <w:r w:rsidR="0081137D">
        <w:rPr>
          <w:rFonts w:ascii="Arial" w:hAnsi="Arial" w:hint="cs"/>
          <w:szCs w:val="26"/>
          <w:rtl/>
        </w:rPr>
        <w:t xml:space="preserve"> عدد من</w:t>
      </w:r>
      <w:r w:rsidRPr="00A70D4B">
        <w:rPr>
          <w:rFonts w:ascii="Arial" w:hAnsi="Arial"/>
          <w:szCs w:val="26"/>
          <w:rtl/>
        </w:rPr>
        <w:t xml:space="preserve"> المسائل </w:t>
      </w:r>
      <w:r w:rsidR="0081137D">
        <w:rPr>
          <w:rFonts w:ascii="Arial" w:hAnsi="Arial" w:hint="cs"/>
          <w:szCs w:val="26"/>
          <w:rtl/>
        </w:rPr>
        <w:t>كما يلي</w:t>
      </w:r>
      <w:r w:rsidRPr="00A70D4B">
        <w:rPr>
          <w:rFonts w:ascii="Arial" w:hAnsi="Arial"/>
          <w:szCs w:val="26"/>
          <w:rtl/>
          <w:lang w:bidi="ar-EG"/>
        </w:rPr>
        <w:t>:</w:t>
      </w:r>
    </w:p>
    <w:p w14:paraId="0264E117" w14:textId="77777777"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(1)</w:t>
      </w:r>
      <w:r w:rsidRPr="00A70D4B">
        <w:rPr>
          <w:rFonts w:ascii="Arial" w:hAnsi="Arial"/>
          <w:szCs w:val="26"/>
          <w:rtl/>
        </w:rPr>
        <w:tab/>
        <w:t xml:space="preserve">سينظر المؤتمر في نتائج التقييم الخارجي لعملية إصلاح المنظمة </w:t>
      </w:r>
      <w:r w:rsidRPr="00A70D4B">
        <w:rPr>
          <w:rFonts w:ascii="Arial" w:hAnsi="Arial"/>
          <w:szCs w:val="26"/>
        </w:rPr>
        <w:t>(WMO)</w:t>
      </w:r>
      <w:r w:rsidRPr="00A70D4B">
        <w:rPr>
          <w:rFonts w:ascii="Arial" w:hAnsi="Arial"/>
          <w:szCs w:val="26"/>
          <w:rtl/>
        </w:rPr>
        <w:t>، ويحيط علماً بالتحليلات والإجراءات التي اتخذها المجلس التنفيذي، ويبت في تلك التي أوصى بها المؤتمر. وفي هذا الصدد، سيطلب المؤتمر إلى المجلس التنفيذي الإشراف على تنفيذ قراراته.</w:t>
      </w:r>
    </w:p>
    <w:p w14:paraId="731BE66D" w14:textId="4555927D"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lastRenderedPageBreak/>
        <w:t>(2)</w:t>
      </w:r>
      <w:r w:rsidRPr="00A70D4B">
        <w:rPr>
          <w:rFonts w:ascii="Arial" w:hAnsi="Arial"/>
          <w:szCs w:val="26"/>
          <w:rtl/>
        </w:rPr>
        <w:tab/>
      </w:r>
      <w:r w:rsidR="0081137D" w:rsidRPr="00A70D4B">
        <w:rPr>
          <w:rFonts w:ascii="Arial" w:hAnsi="Arial"/>
          <w:szCs w:val="26"/>
          <w:rtl/>
        </w:rPr>
        <w:t>سيستعرض المؤتمر</w:t>
      </w:r>
      <w:r w:rsidR="0081137D">
        <w:rPr>
          <w:rFonts w:ascii="Arial" w:hAnsi="Arial" w:hint="cs"/>
          <w:szCs w:val="26"/>
          <w:rtl/>
        </w:rPr>
        <w:t xml:space="preserve">، عملاً </w:t>
      </w:r>
      <w:hyperlink r:id="rId46" w:anchor="page=19" w:history="1">
        <w:r w:rsidR="001E7DEC">
          <w:rPr>
            <w:rStyle w:val="Hyperlink"/>
            <w:rFonts w:ascii="Arial" w:hAnsi="Arial" w:hint="cs"/>
            <w:szCs w:val="26"/>
            <w:rtl/>
          </w:rPr>
          <w:t>با</w:t>
        </w:r>
        <w:r w:rsidRPr="002712F4">
          <w:rPr>
            <w:rStyle w:val="Hyperlink"/>
            <w:rFonts w:ascii="Arial" w:hAnsi="Arial"/>
            <w:szCs w:val="26"/>
            <w:rtl/>
          </w:rPr>
          <w:t xml:space="preserve">لمادة </w:t>
        </w:r>
        <w:r w:rsidRPr="002712F4">
          <w:rPr>
            <w:rStyle w:val="Hyperlink"/>
            <w:rFonts w:ascii="Arial" w:hAnsi="Arial"/>
            <w:szCs w:val="26"/>
          </w:rPr>
          <w:t>8</w:t>
        </w:r>
        <w:r w:rsidRPr="002712F4">
          <w:rPr>
            <w:rStyle w:val="Hyperlink"/>
            <w:rFonts w:ascii="Arial" w:hAnsi="Arial"/>
            <w:szCs w:val="26"/>
            <w:rtl/>
          </w:rPr>
          <w:t xml:space="preserve"> (و) و(ز)</w:t>
        </w:r>
      </w:hyperlink>
      <w:r w:rsidRPr="00A70D4B">
        <w:rPr>
          <w:rFonts w:ascii="Arial" w:hAnsi="Arial"/>
          <w:szCs w:val="26"/>
          <w:rtl/>
        </w:rPr>
        <w:t xml:space="preserve"> من اتفاقية المنظمة </w:t>
      </w:r>
      <w:r w:rsidRPr="00A70D4B">
        <w:rPr>
          <w:rFonts w:ascii="Arial" w:hAnsi="Arial"/>
          <w:szCs w:val="26"/>
        </w:rPr>
        <w:t>(WMO)</w:t>
      </w:r>
      <w:r w:rsidRPr="00A70D4B">
        <w:rPr>
          <w:rFonts w:ascii="Arial" w:hAnsi="Arial"/>
          <w:szCs w:val="26"/>
          <w:rtl/>
        </w:rPr>
        <w:t xml:space="preserve"> (</w:t>
      </w:r>
      <w:r w:rsidR="00DB1350" w:rsidRPr="00DB1350">
        <w:rPr>
          <w:rFonts w:ascii="Arial" w:hAnsi="Arial" w:hint="cs"/>
          <w:spacing w:val="-20"/>
          <w:szCs w:val="26"/>
          <w:rtl/>
          <w:lang w:bidi="ar-LB"/>
        </w:rPr>
        <w:t xml:space="preserve"> </w:t>
      </w:r>
      <w:r w:rsidRPr="00A70D4B">
        <w:rPr>
          <w:rFonts w:ascii="Arial" w:hAnsi="Arial"/>
          <w:i/>
          <w:iCs/>
          <w:szCs w:val="26"/>
          <w:rtl/>
        </w:rPr>
        <w:t xml:space="preserve">الوثائق الأساسية رقم </w:t>
      </w:r>
      <w:r w:rsidRPr="00A70D4B">
        <w:rPr>
          <w:rFonts w:ascii="Arial" w:hAnsi="Arial"/>
          <w:i/>
          <w:iCs/>
          <w:szCs w:val="26"/>
        </w:rPr>
        <w:t>1</w:t>
      </w:r>
      <w:r w:rsidRPr="00A70D4B">
        <w:rPr>
          <w:rFonts w:ascii="Arial" w:hAnsi="Arial"/>
          <w:szCs w:val="26"/>
          <w:rtl/>
        </w:rPr>
        <w:t xml:space="preserve"> (مطبوع المنظمة رقم </w:t>
      </w:r>
      <w:r w:rsidRPr="00A70D4B">
        <w:rPr>
          <w:rFonts w:ascii="Arial" w:hAnsi="Arial"/>
          <w:szCs w:val="26"/>
        </w:rPr>
        <w:t>15</w:t>
      </w:r>
      <w:r w:rsidRPr="00A70D4B">
        <w:rPr>
          <w:rFonts w:ascii="Arial" w:hAnsi="Arial"/>
          <w:szCs w:val="26"/>
          <w:rtl/>
        </w:rPr>
        <w:t xml:space="preserve">))، الهيئات التأسيسية الحالية </w:t>
      </w:r>
      <w:r w:rsidR="00F27CC5">
        <w:rPr>
          <w:rFonts w:ascii="Arial" w:hAnsi="Arial" w:hint="cs"/>
          <w:szCs w:val="26"/>
          <w:rtl/>
        </w:rPr>
        <w:t>و</w:t>
      </w:r>
      <w:r w:rsidRPr="00A70D4B">
        <w:rPr>
          <w:rFonts w:ascii="Arial" w:hAnsi="Arial"/>
          <w:szCs w:val="26"/>
          <w:rtl/>
        </w:rPr>
        <w:t>الهيئات الإضافية التي أنشأها، ويبت في مدى ملاءمة هياكل</w:t>
      </w:r>
      <w:r w:rsidR="00016F0B">
        <w:rPr>
          <w:rFonts w:ascii="Arial" w:hAnsi="Arial" w:hint="cs"/>
          <w:szCs w:val="26"/>
          <w:rtl/>
        </w:rPr>
        <w:t>ها</w:t>
      </w:r>
      <w:r w:rsidRPr="00A70D4B">
        <w:rPr>
          <w:rFonts w:ascii="Arial" w:hAnsi="Arial"/>
          <w:szCs w:val="26"/>
          <w:rtl/>
        </w:rPr>
        <w:t xml:space="preserve"> الحالية </w:t>
      </w:r>
      <w:r w:rsidR="00016F0B" w:rsidRPr="00A70D4B">
        <w:rPr>
          <w:rFonts w:ascii="Arial" w:hAnsi="Arial"/>
          <w:szCs w:val="26"/>
          <w:rtl/>
        </w:rPr>
        <w:t xml:space="preserve">للفترة المالية التاسعة عشرة </w:t>
      </w:r>
      <w:r w:rsidRPr="00A70D4B">
        <w:rPr>
          <w:rFonts w:ascii="Arial" w:hAnsi="Arial"/>
          <w:szCs w:val="26"/>
          <w:rtl/>
        </w:rPr>
        <w:t xml:space="preserve">ويعدلها </w:t>
      </w:r>
      <w:r w:rsidR="00016F0B">
        <w:rPr>
          <w:rFonts w:ascii="Arial" w:hAnsi="Arial" w:hint="cs"/>
          <w:szCs w:val="26"/>
          <w:rtl/>
        </w:rPr>
        <w:t>عند</w:t>
      </w:r>
      <w:r w:rsidRPr="00A70D4B">
        <w:rPr>
          <w:rFonts w:ascii="Arial" w:hAnsi="Arial"/>
          <w:szCs w:val="26"/>
          <w:rtl/>
        </w:rPr>
        <w:t xml:space="preserve"> الاقتضاء.</w:t>
      </w:r>
    </w:p>
    <w:p w14:paraId="1063D0D9" w14:textId="1F9DCCD4"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(3)</w:t>
      </w:r>
      <w:r w:rsidRPr="00A70D4B">
        <w:rPr>
          <w:rFonts w:ascii="Arial" w:hAnsi="Arial"/>
          <w:szCs w:val="26"/>
          <w:rtl/>
        </w:rPr>
        <w:tab/>
      </w:r>
      <w:r w:rsidR="001E7DEC" w:rsidRPr="00A70D4B">
        <w:rPr>
          <w:rFonts w:ascii="Arial" w:hAnsi="Arial"/>
          <w:szCs w:val="26"/>
          <w:rtl/>
        </w:rPr>
        <w:t>سينظر المؤتمر</w:t>
      </w:r>
      <w:r w:rsidR="001E7DEC">
        <w:rPr>
          <w:rFonts w:ascii="Arial" w:hAnsi="Arial" w:hint="cs"/>
          <w:szCs w:val="26"/>
          <w:rtl/>
        </w:rPr>
        <w:t xml:space="preserve">، عملاً </w:t>
      </w:r>
      <w:hyperlink r:id="rId47" w:anchor="page=19" w:history="1">
        <w:r w:rsidR="0088053F">
          <w:rPr>
            <w:rStyle w:val="Hyperlink"/>
            <w:rFonts w:ascii="Arial" w:hAnsi="Arial" w:hint="cs"/>
            <w:szCs w:val="26"/>
            <w:rtl/>
          </w:rPr>
          <w:t>با</w:t>
        </w:r>
        <w:r w:rsidRPr="00713FEE">
          <w:rPr>
            <w:rStyle w:val="Hyperlink"/>
            <w:rFonts w:ascii="Arial" w:hAnsi="Arial"/>
            <w:szCs w:val="26"/>
            <w:rtl/>
          </w:rPr>
          <w:t xml:space="preserve">لمادة </w:t>
        </w:r>
        <w:r w:rsidRPr="00713FEE">
          <w:rPr>
            <w:rStyle w:val="Hyperlink"/>
            <w:rFonts w:ascii="Arial" w:hAnsi="Arial"/>
            <w:szCs w:val="26"/>
          </w:rPr>
          <w:t>8</w:t>
        </w:r>
        <w:r w:rsidRPr="00713FEE">
          <w:rPr>
            <w:rStyle w:val="Hyperlink"/>
            <w:rFonts w:ascii="Arial" w:hAnsi="Arial"/>
            <w:szCs w:val="26"/>
            <w:rtl/>
          </w:rPr>
          <w:t xml:space="preserve"> (ح)</w:t>
        </w:r>
      </w:hyperlink>
      <w:r w:rsidRPr="00A70D4B">
        <w:rPr>
          <w:rFonts w:ascii="Arial" w:hAnsi="Arial"/>
          <w:szCs w:val="26"/>
          <w:rtl/>
        </w:rPr>
        <w:t xml:space="preserve"> من اتفاقية المنظمة </w:t>
      </w:r>
      <w:r w:rsidRPr="00A70D4B">
        <w:rPr>
          <w:rFonts w:ascii="Arial" w:hAnsi="Arial"/>
          <w:szCs w:val="26"/>
        </w:rPr>
        <w:t>(WMO)</w:t>
      </w:r>
      <w:r w:rsidRPr="00A70D4B">
        <w:rPr>
          <w:rFonts w:ascii="Arial" w:hAnsi="Arial"/>
          <w:szCs w:val="26"/>
          <w:rtl/>
        </w:rPr>
        <w:t>، في التعديلات التي أوصى المجلس التنفيذي بإخالها على اختصاصات اللجنة الاستشارية للشؤون المالية.</w:t>
      </w:r>
    </w:p>
    <w:p w14:paraId="604FD8F1" w14:textId="1505D431" w:rsidR="00100F6C" w:rsidRPr="00A70D4B" w:rsidRDefault="00100F6C" w:rsidP="00100F6C">
      <w:pPr>
        <w:keepNext/>
        <w:keepLines/>
        <w:bidi/>
        <w:spacing w:before="240" w:line="320" w:lineRule="exact"/>
        <w:textDirection w:val="tbRlV"/>
        <w:outlineLvl w:val="2"/>
        <w:rPr>
          <w:rFonts w:ascii="Arial" w:hAnsi="Arial"/>
          <w:szCs w:val="26"/>
          <w:lang w:val="ar-SA" w:bidi="en-GB"/>
        </w:rPr>
      </w:pPr>
      <w:r w:rsidRPr="00A70D4B">
        <w:rPr>
          <w:rFonts w:ascii="Arial" w:hAnsi="Arial"/>
          <w:b/>
          <w:bCs/>
          <w:szCs w:val="26"/>
        </w:rPr>
        <w:t>6</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 xml:space="preserve">المسائل العامة والقانونية </w:t>
      </w:r>
      <w:proofErr w:type="spellStart"/>
      <w:r w:rsidRPr="00A70D4B">
        <w:rPr>
          <w:rFonts w:ascii="Arial" w:hAnsi="Arial"/>
          <w:b/>
          <w:bCs/>
          <w:szCs w:val="26"/>
          <w:rtl/>
        </w:rPr>
        <w:t>والسياساتية</w:t>
      </w:r>
      <w:proofErr w:type="spellEnd"/>
      <w:r w:rsidRPr="00A70D4B">
        <w:rPr>
          <w:rFonts w:ascii="Arial" w:hAnsi="Arial"/>
          <w:b/>
          <w:bCs/>
          <w:szCs w:val="26"/>
          <w:rtl/>
        </w:rPr>
        <w:t xml:space="preserve"> والتنظيمية والمالية والإدارية</w:t>
      </w:r>
    </w:p>
    <w:p w14:paraId="724273A8" w14:textId="777762E5" w:rsidR="00100F6C" w:rsidRPr="00A70D4B" w:rsidRDefault="00A76CA4" w:rsidP="00100F6C">
      <w:pPr>
        <w:keepNext/>
        <w:keepLines/>
        <w:bidi/>
        <w:spacing w:before="240" w:line="320" w:lineRule="exact"/>
        <w:jc w:val="left"/>
        <w:textDirection w:val="tbRlV"/>
        <w:outlineLvl w:val="3"/>
        <w:rPr>
          <w:rFonts w:ascii="Arial" w:hAnsi="Arial"/>
          <w:szCs w:val="26"/>
          <w:lang w:val="ar-SA" w:bidi="en-GB"/>
        </w:rPr>
      </w:pPr>
      <w:r>
        <w:rPr>
          <w:rFonts w:ascii="Arial" w:hAnsi="Arial"/>
          <w:szCs w:val="26"/>
        </w:rPr>
        <w:t>6.1</w:t>
      </w:r>
      <w:r w:rsidR="00100F6C" w:rsidRPr="00A70D4B">
        <w:rPr>
          <w:rFonts w:ascii="Arial" w:hAnsi="Arial"/>
          <w:szCs w:val="26"/>
          <w:rtl/>
        </w:rPr>
        <w:tab/>
        <w:t>التعديلات على اللائحة العامة واللائحة المالية والنظام الأساسي للموظفين (</w:t>
      </w:r>
      <w:r w:rsidR="00234DFC" w:rsidRPr="00234DFC">
        <w:rPr>
          <w:rFonts w:ascii="Arial" w:hAnsi="Arial" w:hint="cs"/>
          <w:spacing w:val="-20"/>
          <w:szCs w:val="26"/>
          <w:rtl/>
        </w:rPr>
        <w:t xml:space="preserve"> </w:t>
      </w:r>
      <w:hyperlink r:id="rId48" w:history="1">
        <w:r w:rsidR="00100F6C" w:rsidRPr="004D31D6">
          <w:rPr>
            <w:rStyle w:val="Hyperlink"/>
            <w:rFonts w:ascii="Arial" w:hAnsi="Arial"/>
            <w:i/>
            <w:iCs/>
            <w:szCs w:val="26"/>
            <w:rtl/>
          </w:rPr>
          <w:t xml:space="preserve">الوثائق الأساسية رقم </w:t>
        </w:r>
        <w:r w:rsidR="00100F6C" w:rsidRPr="004D31D6">
          <w:rPr>
            <w:rStyle w:val="Hyperlink"/>
            <w:rFonts w:ascii="Arial" w:hAnsi="Arial"/>
            <w:i/>
            <w:iCs/>
            <w:szCs w:val="26"/>
          </w:rPr>
          <w:t>1</w:t>
        </w:r>
      </w:hyperlink>
      <w:r w:rsidR="00100F6C" w:rsidRPr="00A70D4B">
        <w:rPr>
          <w:rFonts w:ascii="Arial" w:hAnsi="Arial"/>
          <w:szCs w:val="26"/>
          <w:rtl/>
        </w:rPr>
        <w:t xml:space="preserve"> (مطبوع المنظمة رقم </w:t>
      </w:r>
      <w:r w:rsidR="00100F6C" w:rsidRPr="00A70D4B">
        <w:rPr>
          <w:rFonts w:ascii="Arial" w:hAnsi="Arial"/>
          <w:szCs w:val="26"/>
        </w:rPr>
        <w:t>15</w:t>
      </w:r>
      <w:r w:rsidR="00100F6C" w:rsidRPr="00A70D4B">
        <w:rPr>
          <w:rFonts w:ascii="Arial" w:hAnsi="Arial"/>
          <w:szCs w:val="26"/>
          <w:rtl/>
        </w:rPr>
        <w:t>))</w:t>
      </w:r>
      <w:r w:rsidR="0088053F">
        <w:rPr>
          <w:rFonts w:ascii="Arial" w:hAnsi="Arial" w:hint="cs"/>
          <w:szCs w:val="26"/>
          <w:rtl/>
        </w:rPr>
        <w:t>،</w:t>
      </w:r>
      <w:r w:rsidR="00100F6C" w:rsidRPr="00A70D4B">
        <w:rPr>
          <w:rFonts w:ascii="Arial" w:hAnsi="Arial"/>
          <w:szCs w:val="26"/>
          <w:rtl/>
        </w:rPr>
        <w:t xml:space="preserve"> واللائحة الفنية (</w:t>
      </w:r>
      <w:r w:rsidR="007C6C03" w:rsidRPr="007C6C03">
        <w:rPr>
          <w:rFonts w:ascii="Arial" w:hAnsi="Arial" w:hint="cs"/>
          <w:spacing w:val="-20"/>
          <w:szCs w:val="26"/>
          <w:rtl/>
        </w:rPr>
        <w:t xml:space="preserve"> </w:t>
      </w:r>
      <w:hyperlink r:id="rId49" w:history="1">
        <w:r w:rsidR="00100F6C" w:rsidRPr="002B1D22">
          <w:rPr>
            <w:rStyle w:val="Hyperlink"/>
            <w:rFonts w:ascii="Arial" w:hAnsi="Arial"/>
            <w:i/>
            <w:iCs/>
            <w:szCs w:val="26"/>
            <w:rtl/>
          </w:rPr>
          <w:t xml:space="preserve">اللائحة الفنية، المجلد الأول - المعايير والممارسات العامة </w:t>
        </w:r>
        <w:proofErr w:type="spellStart"/>
        <w:r w:rsidR="00100F6C" w:rsidRPr="002B1D22">
          <w:rPr>
            <w:rStyle w:val="Hyperlink"/>
            <w:rFonts w:ascii="Arial" w:hAnsi="Arial"/>
            <w:i/>
            <w:iCs/>
            <w:szCs w:val="26"/>
            <w:rtl/>
          </w:rPr>
          <w:t>الموصى</w:t>
        </w:r>
        <w:proofErr w:type="spellEnd"/>
        <w:r w:rsidR="00100F6C" w:rsidRPr="002B1D22">
          <w:rPr>
            <w:rStyle w:val="Hyperlink"/>
            <w:rFonts w:ascii="Arial" w:hAnsi="Arial"/>
            <w:i/>
            <w:iCs/>
            <w:szCs w:val="26"/>
            <w:rtl/>
          </w:rPr>
          <w:t xml:space="preserve"> بها في مجال الأرصاد الجوية</w:t>
        </w:r>
      </w:hyperlink>
      <w:r w:rsidR="00100F6C" w:rsidRPr="00A70D4B">
        <w:rPr>
          <w:rFonts w:ascii="Arial" w:hAnsi="Arial"/>
          <w:szCs w:val="26"/>
          <w:rtl/>
        </w:rPr>
        <w:t xml:space="preserve"> (مطبوع المنظمة رقم </w:t>
      </w:r>
      <w:r w:rsidR="00100F6C" w:rsidRPr="00A70D4B">
        <w:rPr>
          <w:rFonts w:ascii="Arial" w:hAnsi="Arial"/>
          <w:szCs w:val="26"/>
        </w:rPr>
        <w:t>49</w:t>
      </w:r>
      <w:r w:rsidR="00100F6C" w:rsidRPr="00A70D4B">
        <w:rPr>
          <w:rFonts w:ascii="Arial" w:hAnsi="Arial"/>
          <w:szCs w:val="26"/>
          <w:rtl/>
        </w:rPr>
        <w:t>))،</w:t>
      </w:r>
    </w:p>
    <w:p w14:paraId="7A5BF9A0" w14:textId="3A19D91D" w:rsidR="00100F6C" w:rsidRPr="00A70D4B" w:rsidRDefault="007C6C03" w:rsidP="00100F6C">
      <w:pPr>
        <w:pStyle w:val="ECBodyText"/>
        <w:keepNext/>
        <w:keepLines/>
        <w:tabs>
          <w:tab w:val="left" w:pos="1134"/>
        </w:tabs>
        <w:bidi/>
        <w:spacing w:line="320" w:lineRule="exact"/>
        <w:textDirection w:val="tbRlV"/>
        <w:rPr>
          <w:rFonts w:ascii="Arial" w:hAnsi="Arial"/>
          <w:szCs w:val="26"/>
          <w:lang w:val="ar-SA" w:bidi="en-GB"/>
        </w:rPr>
      </w:pPr>
      <w:r>
        <w:rPr>
          <w:rFonts w:ascii="Arial" w:hAnsi="Arial" w:hint="cs"/>
          <w:szCs w:val="26"/>
          <w:rtl/>
        </w:rPr>
        <w:t>و</w:t>
      </w:r>
      <w:r w:rsidR="00100F6C" w:rsidRPr="00A70D4B">
        <w:rPr>
          <w:rFonts w:ascii="Arial" w:hAnsi="Arial"/>
          <w:szCs w:val="26"/>
          <w:rtl/>
        </w:rPr>
        <w:t>سينظر المؤتمر في توصيات المجلس التنفيذي بشأن المسائل التالي</w:t>
      </w:r>
      <w:r w:rsidR="00100F6C" w:rsidRPr="00A70D4B">
        <w:rPr>
          <w:rFonts w:ascii="Arial" w:hAnsi="Arial"/>
          <w:szCs w:val="26"/>
          <w:rtl/>
          <w:lang w:bidi="ar-EG"/>
        </w:rPr>
        <w:t>ة:</w:t>
      </w:r>
    </w:p>
    <w:p w14:paraId="35846A3C" w14:textId="77777777" w:rsidR="00100F6C" w:rsidRPr="00A70D4B" w:rsidRDefault="00100F6C" w:rsidP="00100F6C">
      <w:pPr>
        <w:pStyle w:val="ECBodyText"/>
        <w:tabs>
          <w:tab w:val="clear" w:pos="1080"/>
        </w:tabs>
        <w:bidi/>
        <w:spacing w:line="320" w:lineRule="exact"/>
        <w:ind w:left="1131" w:hanging="564"/>
        <w:textDirection w:val="tbRlV"/>
        <w:rPr>
          <w:rFonts w:ascii="Arial" w:hAnsi="Arial"/>
          <w:szCs w:val="26"/>
          <w:lang w:val="ar-SA" w:bidi="en-GB"/>
        </w:rPr>
      </w:pPr>
      <w:r w:rsidRPr="00A70D4B">
        <w:rPr>
          <w:rFonts w:ascii="Arial" w:hAnsi="Arial"/>
          <w:szCs w:val="26"/>
          <w:lang w:bidi="en-GB"/>
        </w:rPr>
        <w:t>(1)</w:t>
      </w:r>
      <w:r w:rsidRPr="00A70D4B">
        <w:rPr>
          <w:rFonts w:ascii="Arial" w:hAnsi="Arial"/>
          <w:szCs w:val="26"/>
          <w:lang w:val="ar-SA" w:bidi="en-GB"/>
        </w:rPr>
        <w:tab/>
      </w:r>
      <w:r w:rsidRPr="00A70D4B">
        <w:rPr>
          <w:rFonts w:ascii="Arial" w:hAnsi="Arial"/>
          <w:szCs w:val="26"/>
          <w:rtl/>
        </w:rPr>
        <w:t xml:space="preserve">التعديلات </w:t>
      </w:r>
      <w:proofErr w:type="spellStart"/>
      <w:r w:rsidRPr="00A70D4B">
        <w:rPr>
          <w:rFonts w:ascii="Arial" w:hAnsi="Arial"/>
          <w:szCs w:val="26"/>
          <w:rtl/>
        </w:rPr>
        <w:t>الموصى</w:t>
      </w:r>
      <w:proofErr w:type="spellEnd"/>
      <w:r w:rsidRPr="00A70D4B">
        <w:rPr>
          <w:rFonts w:ascii="Arial" w:hAnsi="Arial"/>
          <w:szCs w:val="26"/>
          <w:rtl/>
        </w:rPr>
        <w:t xml:space="preserve"> بإدخالها على ما يل</w:t>
      </w:r>
      <w:r w:rsidRPr="00A70D4B">
        <w:rPr>
          <w:rFonts w:ascii="Arial" w:hAnsi="Arial"/>
          <w:szCs w:val="26"/>
          <w:rtl/>
          <w:lang w:bidi="ar-EG"/>
        </w:rPr>
        <w:t>ي:</w:t>
      </w:r>
    </w:p>
    <w:p w14:paraId="33EC440F" w14:textId="0CAAF2FF" w:rsidR="00100F6C" w:rsidRPr="00A70D4B" w:rsidRDefault="00100F6C" w:rsidP="00100F6C">
      <w:pPr>
        <w:pStyle w:val="ECBodyText"/>
        <w:tabs>
          <w:tab w:val="clear" w:pos="1080"/>
          <w:tab w:val="left" w:pos="1134"/>
        </w:tabs>
        <w:bidi/>
        <w:spacing w:line="320" w:lineRule="exact"/>
        <w:ind w:left="1701" w:hanging="567"/>
        <w:textDirection w:val="tbRlV"/>
        <w:rPr>
          <w:rFonts w:ascii="Arial" w:hAnsi="Arial"/>
          <w:szCs w:val="26"/>
          <w:lang w:val="ar-SA" w:bidi="en-GB"/>
        </w:rPr>
      </w:pPr>
      <w:r w:rsidRPr="00A70D4B">
        <w:rPr>
          <w:rFonts w:ascii="Arial" w:hAnsi="Arial"/>
          <w:szCs w:val="26"/>
          <w:rtl/>
        </w:rPr>
        <w:t>(أ)</w:t>
      </w:r>
      <w:r w:rsidRPr="00A70D4B">
        <w:rPr>
          <w:rFonts w:ascii="Arial" w:hAnsi="Arial"/>
          <w:szCs w:val="26"/>
          <w:rtl/>
        </w:rPr>
        <w:tab/>
        <w:t xml:space="preserve">اللائحة الفنية </w:t>
      </w:r>
      <w:proofErr w:type="gramStart"/>
      <w:r w:rsidRPr="00A70D4B">
        <w:rPr>
          <w:rFonts w:ascii="Arial" w:hAnsi="Arial"/>
          <w:szCs w:val="26"/>
          <w:rtl/>
        </w:rPr>
        <w:t>(</w:t>
      </w:r>
      <w:r w:rsidR="007C6C03" w:rsidRPr="007C6C03">
        <w:rPr>
          <w:rFonts w:ascii="Arial" w:hAnsi="Arial" w:hint="cs"/>
          <w:spacing w:val="-20"/>
          <w:szCs w:val="26"/>
          <w:rtl/>
        </w:rPr>
        <w:t xml:space="preserve"> </w:t>
      </w:r>
      <w:r w:rsidRPr="00A70D4B">
        <w:rPr>
          <w:rFonts w:ascii="Arial" w:hAnsi="Arial"/>
          <w:i/>
          <w:iCs/>
          <w:szCs w:val="26"/>
          <w:rtl/>
        </w:rPr>
        <w:t>اللائحة</w:t>
      </w:r>
      <w:proofErr w:type="gramEnd"/>
      <w:r w:rsidRPr="00A70D4B">
        <w:rPr>
          <w:rFonts w:ascii="Arial" w:hAnsi="Arial"/>
          <w:i/>
          <w:iCs/>
          <w:szCs w:val="26"/>
          <w:rtl/>
        </w:rPr>
        <w:t xml:space="preserve"> الفنية، المجلد الأول - المعايير والممارسات العامة </w:t>
      </w:r>
      <w:proofErr w:type="spellStart"/>
      <w:r w:rsidRPr="00A70D4B">
        <w:rPr>
          <w:rFonts w:ascii="Arial" w:hAnsi="Arial"/>
          <w:i/>
          <w:iCs/>
          <w:szCs w:val="26"/>
          <w:rtl/>
        </w:rPr>
        <w:t>الموصى</w:t>
      </w:r>
      <w:proofErr w:type="spellEnd"/>
      <w:r w:rsidRPr="00A70D4B">
        <w:rPr>
          <w:rFonts w:ascii="Arial" w:hAnsi="Arial"/>
          <w:i/>
          <w:iCs/>
          <w:szCs w:val="26"/>
          <w:rtl/>
        </w:rPr>
        <w:t xml:space="preserve"> بها في مجال الأرصاد الجوية</w:t>
      </w:r>
      <w:r w:rsidRPr="00A70D4B">
        <w:rPr>
          <w:rFonts w:ascii="Arial" w:hAnsi="Arial"/>
          <w:szCs w:val="26"/>
          <w:rtl/>
        </w:rPr>
        <w:t xml:space="preserve"> (مطبوع المنظمة رقم </w:t>
      </w:r>
      <w:r w:rsidRPr="00A70D4B">
        <w:rPr>
          <w:rFonts w:ascii="Arial" w:hAnsi="Arial"/>
          <w:szCs w:val="26"/>
        </w:rPr>
        <w:t>49</w:t>
      </w:r>
      <w:r w:rsidRPr="00A70D4B">
        <w:rPr>
          <w:rFonts w:ascii="Arial" w:hAnsi="Arial"/>
          <w:szCs w:val="26"/>
          <w:rtl/>
        </w:rPr>
        <w:t>))،</w:t>
      </w:r>
    </w:p>
    <w:p w14:paraId="09FBB923" w14:textId="1538E2BA" w:rsidR="00100F6C" w:rsidRPr="00A70D4B" w:rsidRDefault="00100F6C" w:rsidP="00100F6C">
      <w:pPr>
        <w:pStyle w:val="ECBodyText"/>
        <w:tabs>
          <w:tab w:val="clear" w:pos="1080"/>
          <w:tab w:val="left" w:pos="1134"/>
        </w:tabs>
        <w:bidi/>
        <w:spacing w:line="320" w:lineRule="exact"/>
        <w:ind w:left="1701" w:hanging="567"/>
        <w:textDirection w:val="tbRlV"/>
        <w:rPr>
          <w:rFonts w:ascii="Arial" w:hAnsi="Arial"/>
          <w:szCs w:val="26"/>
          <w:lang w:val="ar-SA" w:bidi="en-GB"/>
        </w:rPr>
      </w:pPr>
      <w:r w:rsidRPr="00A70D4B">
        <w:rPr>
          <w:rFonts w:ascii="Arial" w:hAnsi="Arial"/>
          <w:szCs w:val="26"/>
          <w:rtl/>
        </w:rPr>
        <w:t>(ب)</w:t>
      </w:r>
      <w:r w:rsidRPr="00A70D4B">
        <w:rPr>
          <w:rFonts w:ascii="Arial" w:hAnsi="Arial"/>
          <w:szCs w:val="26"/>
          <w:rtl/>
        </w:rPr>
        <w:tab/>
        <w:t>اللائحة العامة واللائحة المالية والنظام الأساسي للموظفين (</w:t>
      </w:r>
      <w:r w:rsidR="007C6C03" w:rsidRPr="007C6C03">
        <w:rPr>
          <w:rFonts w:ascii="Arial" w:hAnsi="Arial" w:hint="cs"/>
          <w:spacing w:val="-20"/>
          <w:szCs w:val="26"/>
          <w:rtl/>
        </w:rPr>
        <w:t xml:space="preserve"> </w:t>
      </w:r>
      <w:hyperlink r:id="rId50" w:history="1">
        <w:r w:rsidRPr="002B1D22">
          <w:rPr>
            <w:rStyle w:val="Hyperlink"/>
            <w:rFonts w:ascii="Arial" w:hAnsi="Arial"/>
            <w:i/>
            <w:iCs/>
            <w:szCs w:val="26"/>
            <w:rtl/>
          </w:rPr>
          <w:t xml:space="preserve">الوثائق الأساسية رقم </w:t>
        </w:r>
        <w:r w:rsidRPr="002B1D22">
          <w:rPr>
            <w:rStyle w:val="Hyperlink"/>
            <w:rFonts w:ascii="Arial" w:hAnsi="Arial"/>
            <w:i/>
            <w:iCs/>
            <w:szCs w:val="26"/>
          </w:rPr>
          <w:t>1</w:t>
        </w:r>
      </w:hyperlink>
      <w:r w:rsidRPr="00A70D4B">
        <w:rPr>
          <w:rFonts w:ascii="Arial" w:hAnsi="Arial"/>
          <w:szCs w:val="26"/>
          <w:rtl/>
        </w:rPr>
        <w:t xml:space="preserve"> (مطبوع المنظمة رقم </w:t>
      </w:r>
      <w:r w:rsidRPr="00A70D4B">
        <w:rPr>
          <w:rFonts w:ascii="Arial" w:hAnsi="Arial"/>
          <w:szCs w:val="26"/>
        </w:rPr>
        <w:t>15</w:t>
      </w:r>
      <w:r w:rsidRPr="00A70D4B">
        <w:rPr>
          <w:rFonts w:ascii="Arial" w:hAnsi="Arial"/>
          <w:szCs w:val="26"/>
          <w:rtl/>
        </w:rPr>
        <w:t>))؛</w:t>
      </w:r>
    </w:p>
    <w:p w14:paraId="18FA2459" w14:textId="3B6371C7" w:rsidR="00100F6C" w:rsidRPr="00A70D4B" w:rsidRDefault="00100F6C" w:rsidP="00100F6C">
      <w:pPr>
        <w:pStyle w:val="ECBodyText"/>
        <w:tabs>
          <w:tab w:val="clear" w:pos="1080"/>
          <w:tab w:val="left" w:pos="1134"/>
        </w:tabs>
        <w:bidi/>
        <w:spacing w:line="320" w:lineRule="exact"/>
        <w:ind w:left="1701"/>
        <w:textDirection w:val="tbRlV"/>
        <w:rPr>
          <w:rFonts w:ascii="Arial" w:hAnsi="Arial"/>
          <w:szCs w:val="26"/>
          <w:lang w:val="ar-SA" w:bidi="en-GB"/>
        </w:rPr>
      </w:pPr>
      <w:r w:rsidRPr="00FD2E63">
        <w:rPr>
          <w:rFonts w:ascii="Arial" w:hAnsi="Arial"/>
          <w:szCs w:val="26"/>
          <w:rtl/>
        </w:rPr>
        <w:t>منح اللجنتين الفنيتين سلطة الموافقة على المنشورات غير التنظيمية (الأدلة والمواد الإرشادية الأخرى) وإدخال التعديلات اللازمة</w:t>
      </w:r>
      <w:r w:rsidR="0047718B" w:rsidRPr="00FD2E63">
        <w:rPr>
          <w:rFonts w:ascii="Arial" w:hAnsi="Arial" w:hint="cs"/>
          <w:szCs w:val="26"/>
          <w:rtl/>
        </w:rPr>
        <w:t xml:space="preserve"> عليها</w:t>
      </w:r>
      <w:r w:rsidRPr="00A70D4B">
        <w:rPr>
          <w:rFonts w:ascii="Arial" w:hAnsi="Arial"/>
          <w:szCs w:val="26"/>
          <w:rtl/>
        </w:rPr>
        <w:t>،</w:t>
      </w:r>
    </w:p>
    <w:p w14:paraId="4F511963" w14:textId="75E1D8B6"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تعديل</w:t>
      </w:r>
      <w:r w:rsidR="00CC7AA6">
        <w:rPr>
          <w:rFonts w:ascii="Arial" w:hAnsi="Arial" w:hint="cs"/>
          <w:szCs w:val="26"/>
          <w:rtl/>
        </w:rPr>
        <w:t xml:space="preserve"> </w:t>
      </w:r>
      <w:hyperlink r:id="rId51" w:anchor="page=133" w:history="1">
        <w:r w:rsidRPr="007E3F9C">
          <w:rPr>
            <w:rStyle w:val="Hyperlink"/>
            <w:rFonts w:ascii="Arial" w:hAnsi="Arial"/>
            <w:szCs w:val="26"/>
            <w:rtl/>
          </w:rPr>
          <w:t>اللائحة المالية</w:t>
        </w:r>
      </w:hyperlink>
      <w:r w:rsidRPr="00A70D4B">
        <w:rPr>
          <w:rFonts w:ascii="Arial" w:hAnsi="Arial"/>
          <w:szCs w:val="26"/>
          <w:rtl/>
        </w:rPr>
        <w:t xml:space="preserve"> </w:t>
      </w:r>
      <w:proofErr w:type="gramStart"/>
      <w:r w:rsidRPr="00A70D4B">
        <w:rPr>
          <w:rFonts w:ascii="Arial" w:hAnsi="Arial"/>
          <w:szCs w:val="26"/>
          <w:rtl/>
        </w:rPr>
        <w:t>(</w:t>
      </w:r>
      <w:r w:rsidR="00044ACE" w:rsidRPr="00044ACE">
        <w:rPr>
          <w:rFonts w:ascii="Arial" w:hAnsi="Arial" w:hint="cs"/>
          <w:spacing w:val="-20"/>
          <w:szCs w:val="26"/>
          <w:rtl/>
        </w:rPr>
        <w:t xml:space="preserve"> </w:t>
      </w:r>
      <w:r w:rsidRPr="00A70D4B">
        <w:rPr>
          <w:rFonts w:ascii="Arial" w:hAnsi="Arial"/>
          <w:i/>
          <w:iCs/>
          <w:szCs w:val="26"/>
          <w:rtl/>
        </w:rPr>
        <w:t>الوثائق</w:t>
      </w:r>
      <w:proofErr w:type="gramEnd"/>
      <w:r w:rsidRPr="00A70D4B">
        <w:rPr>
          <w:rFonts w:ascii="Arial" w:hAnsi="Arial"/>
          <w:i/>
          <w:iCs/>
          <w:szCs w:val="26"/>
          <w:rtl/>
        </w:rPr>
        <w:t xml:space="preserve"> الأساسية رقم </w:t>
      </w:r>
      <w:r w:rsidRPr="00A70D4B">
        <w:rPr>
          <w:rFonts w:ascii="Arial" w:hAnsi="Arial"/>
          <w:i/>
          <w:iCs/>
          <w:szCs w:val="26"/>
        </w:rPr>
        <w:t>1</w:t>
      </w:r>
      <w:r w:rsidRPr="00A70D4B">
        <w:rPr>
          <w:rFonts w:ascii="Arial" w:hAnsi="Arial"/>
          <w:i/>
          <w:iCs/>
          <w:szCs w:val="26"/>
          <w:rtl/>
        </w:rPr>
        <w:t xml:space="preserve"> </w:t>
      </w:r>
      <w:r w:rsidRPr="00A70D4B">
        <w:rPr>
          <w:rFonts w:ascii="Arial" w:hAnsi="Arial"/>
          <w:szCs w:val="26"/>
          <w:rtl/>
        </w:rPr>
        <w:t xml:space="preserve">(مطبوع المنظمة رقم </w:t>
      </w:r>
      <w:r w:rsidRPr="00A70D4B">
        <w:rPr>
          <w:rFonts w:ascii="Arial" w:hAnsi="Arial"/>
          <w:szCs w:val="26"/>
        </w:rPr>
        <w:t>15</w:t>
      </w:r>
      <w:r w:rsidRPr="00A70D4B">
        <w:rPr>
          <w:rFonts w:ascii="Arial" w:hAnsi="Arial"/>
          <w:szCs w:val="26"/>
          <w:rtl/>
        </w:rPr>
        <w:t xml:space="preserve">))، فيما </w:t>
      </w:r>
      <w:r w:rsidRPr="006234BA">
        <w:rPr>
          <w:rFonts w:ascii="Arial" w:hAnsi="Arial"/>
          <w:szCs w:val="26"/>
          <w:rtl/>
        </w:rPr>
        <w:t xml:space="preserve">يتعلق بشروط </w:t>
      </w:r>
      <w:r w:rsidR="006234BA" w:rsidRPr="006234BA">
        <w:rPr>
          <w:rFonts w:ascii="Arial" w:hAnsi="Arial" w:hint="cs"/>
          <w:szCs w:val="26"/>
          <w:rtl/>
        </w:rPr>
        <w:t xml:space="preserve">عمل </w:t>
      </w:r>
      <w:r w:rsidRPr="006234BA">
        <w:rPr>
          <w:rFonts w:ascii="Arial" w:hAnsi="Arial"/>
          <w:szCs w:val="26"/>
          <w:rtl/>
        </w:rPr>
        <w:t>مراجع الحسابات الخارجي،</w:t>
      </w:r>
    </w:p>
    <w:p w14:paraId="7547C780" w14:textId="3830F019"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(3)</w:t>
      </w:r>
      <w:r w:rsidRPr="00A70D4B">
        <w:rPr>
          <w:rFonts w:ascii="Arial" w:hAnsi="Arial"/>
          <w:szCs w:val="26"/>
          <w:rtl/>
        </w:rPr>
        <w:tab/>
        <w:t xml:space="preserve">تعديل </w:t>
      </w:r>
      <w:hyperlink r:id="rId52" w:anchor="page=121" w:history="1">
        <w:r w:rsidRPr="00192B54">
          <w:rPr>
            <w:rStyle w:val="Hyperlink"/>
            <w:rFonts w:ascii="Arial" w:hAnsi="Arial"/>
            <w:szCs w:val="26"/>
            <w:rtl/>
          </w:rPr>
          <w:t>النظام الأساسي للموظفين</w:t>
        </w:r>
      </w:hyperlink>
      <w:r w:rsidRPr="00A70D4B">
        <w:rPr>
          <w:rFonts w:ascii="Arial" w:hAnsi="Arial"/>
          <w:szCs w:val="26"/>
          <w:rtl/>
        </w:rPr>
        <w:t xml:space="preserve"> </w:t>
      </w:r>
      <w:proofErr w:type="gramStart"/>
      <w:r w:rsidRPr="00A70D4B">
        <w:rPr>
          <w:rFonts w:ascii="Arial" w:hAnsi="Arial"/>
          <w:szCs w:val="26"/>
          <w:rtl/>
        </w:rPr>
        <w:t>(</w:t>
      </w:r>
      <w:r w:rsidR="00EC0227" w:rsidRPr="00EC0227">
        <w:rPr>
          <w:rFonts w:ascii="Arial" w:hAnsi="Arial" w:hint="cs"/>
          <w:spacing w:val="-20"/>
          <w:szCs w:val="26"/>
          <w:rtl/>
        </w:rPr>
        <w:t xml:space="preserve"> </w:t>
      </w:r>
      <w:r w:rsidRPr="00A70D4B">
        <w:rPr>
          <w:rFonts w:ascii="Arial" w:hAnsi="Arial"/>
          <w:i/>
          <w:iCs/>
          <w:szCs w:val="26"/>
          <w:rtl/>
        </w:rPr>
        <w:t>الوثائق</w:t>
      </w:r>
      <w:proofErr w:type="gramEnd"/>
      <w:r w:rsidRPr="00A70D4B">
        <w:rPr>
          <w:rFonts w:ascii="Arial" w:hAnsi="Arial"/>
          <w:i/>
          <w:iCs/>
          <w:szCs w:val="26"/>
          <w:rtl/>
        </w:rPr>
        <w:t xml:space="preserve"> الأساسية رقم </w:t>
      </w:r>
      <w:r w:rsidRPr="00A70D4B">
        <w:rPr>
          <w:rFonts w:ascii="Arial" w:hAnsi="Arial"/>
          <w:i/>
          <w:iCs/>
          <w:szCs w:val="26"/>
        </w:rPr>
        <w:t>1</w:t>
      </w:r>
      <w:r w:rsidRPr="00A70D4B">
        <w:rPr>
          <w:rFonts w:ascii="Arial" w:hAnsi="Arial"/>
          <w:szCs w:val="26"/>
          <w:rtl/>
        </w:rPr>
        <w:t xml:space="preserve"> (مطبوع المنظمة رقم </w:t>
      </w:r>
      <w:r w:rsidRPr="00A70D4B">
        <w:rPr>
          <w:rFonts w:ascii="Arial" w:hAnsi="Arial"/>
          <w:szCs w:val="26"/>
        </w:rPr>
        <w:t>15</w:t>
      </w:r>
      <w:r w:rsidRPr="00A70D4B">
        <w:rPr>
          <w:rFonts w:ascii="Arial" w:hAnsi="Arial"/>
          <w:szCs w:val="26"/>
          <w:rtl/>
        </w:rPr>
        <w:t>)) لإدراج أحكام جديدة، منها ما يل</w:t>
      </w:r>
      <w:r w:rsidRPr="00A70D4B">
        <w:rPr>
          <w:rFonts w:ascii="Arial" w:hAnsi="Arial"/>
          <w:szCs w:val="26"/>
          <w:rtl/>
          <w:lang w:bidi="ar-EG"/>
        </w:rPr>
        <w:t>ي:</w:t>
      </w:r>
    </w:p>
    <w:p w14:paraId="5DBD5FDA" w14:textId="77777777" w:rsidR="00100F6C" w:rsidRPr="00EC0227" w:rsidRDefault="00100F6C" w:rsidP="00100F6C">
      <w:pPr>
        <w:pStyle w:val="ECBodyText"/>
        <w:tabs>
          <w:tab w:val="clear" w:pos="1080"/>
          <w:tab w:val="left" w:pos="1134"/>
        </w:tabs>
        <w:bidi/>
        <w:spacing w:line="320" w:lineRule="exact"/>
        <w:ind w:left="1701" w:hanging="567"/>
        <w:textDirection w:val="tbRlV"/>
        <w:rPr>
          <w:rFonts w:ascii="Arial" w:hAnsi="Arial"/>
          <w:spacing w:val="6"/>
          <w:szCs w:val="26"/>
          <w:lang w:val="ar-SA" w:bidi="en-GB"/>
        </w:rPr>
      </w:pPr>
      <w:r w:rsidRPr="00EC0227">
        <w:rPr>
          <w:rFonts w:ascii="Arial" w:hAnsi="Arial"/>
          <w:spacing w:val="6"/>
          <w:szCs w:val="26"/>
          <w:rtl/>
        </w:rPr>
        <w:t>(أ)</w:t>
      </w:r>
      <w:r w:rsidRPr="00EC0227">
        <w:rPr>
          <w:rFonts w:ascii="Arial" w:hAnsi="Arial"/>
          <w:spacing w:val="6"/>
          <w:szCs w:val="26"/>
          <w:rtl/>
        </w:rPr>
        <w:tab/>
        <w:t xml:space="preserve">المادة </w:t>
      </w:r>
      <w:r w:rsidRPr="00EC0227">
        <w:rPr>
          <w:rFonts w:ascii="Arial" w:hAnsi="Arial"/>
          <w:spacing w:val="6"/>
          <w:szCs w:val="26"/>
        </w:rPr>
        <w:t>10.2</w:t>
      </w:r>
      <w:r w:rsidRPr="00EC0227">
        <w:rPr>
          <w:rFonts w:ascii="Arial" w:hAnsi="Arial"/>
          <w:spacing w:val="6"/>
          <w:szCs w:val="26"/>
          <w:rtl/>
        </w:rPr>
        <w:t xml:space="preserve"> الجديدة من النظام الأساسي للموظفين - السلوك غير المرضي والتحقيقات والإجراءات التأديبية،</w:t>
      </w:r>
    </w:p>
    <w:p w14:paraId="45130CD4" w14:textId="525B7992" w:rsidR="00100F6C" w:rsidRPr="00A70D4B" w:rsidRDefault="00100F6C" w:rsidP="00100F6C">
      <w:pPr>
        <w:pStyle w:val="ECBodyText"/>
        <w:tabs>
          <w:tab w:val="clear" w:pos="1080"/>
          <w:tab w:val="left" w:pos="1134"/>
        </w:tabs>
        <w:bidi/>
        <w:spacing w:line="320" w:lineRule="exact"/>
        <w:ind w:left="1701" w:hanging="567"/>
        <w:textDirection w:val="tbRlV"/>
        <w:rPr>
          <w:rFonts w:ascii="Arial" w:hAnsi="Arial"/>
          <w:szCs w:val="26"/>
          <w:lang w:val="ar-SA" w:bidi="en-GB"/>
        </w:rPr>
      </w:pPr>
      <w:r w:rsidRPr="00A70D4B">
        <w:rPr>
          <w:rFonts w:ascii="Arial" w:hAnsi="Arial"/>
          <w:szCs w:val="26"/>
          <w:rtl/>
        </w:rPr>
        <w:t>(ب)</w:t>
      </w:r>
      <w:r w:rsidRPr="00A70D4B">
        <w:rPr>
          <w:rFonts w:ascii="Arial" w:hAnsi="Arial"/>
          <w:szCs w:val="26"/>
          <w:rtl/>
        </w:rPr>
        <w:tab/>
        <w:t>وضع حد زمني لولاية مدير مكتب الرقابة الداخلية،</w:t>
      </w:r>
    </w:p>
    <w:p w14:paraId="06E00AAB" w14:textId="5C6D05ED" w:rsidR="00100F6C" w:rsidRPr="00A70D4B" w:rsidRDefault="00100F6C" w:rsidP="00100F6C">
      <w:pPr>
        <w:pStyle w:val="ECBodyText"/>
        <w:tabs>
          <w:tab w:val="clear" w:pos="1080"/>
          <w:tab w:val="left" w:pos="1134"/>
        </w:tabs>
        <w:bidi/>
        <w:spacing w:line="320" w:lineRule="exact"/>
        <w:ind w:left="1701" w:hanging="567"/>
        <w:textDirection w:val="tbRlV"/>
        <w:rPr>
          <w:rFonts w:ascii="Arial" w:hAnsi="Arial"/>
          <w:szCs w:val="26"/>
          <w:lang w:val="ar-SA" w:bidi="en-GB"/>
        </w:rPr>
      </w:pPr>
      <w:r w:rsidRPr="00A70D4B">
        <w:rPr>
          <w:rFonts w:ascii="Arial" w:hAnsi="Arial"/>
          <w:szCs w:val="26"/>
          <w:rtl/>
        </w:rPr>
        <w:t>(ج)</w:t>
      </w:r>
      <w:r w:rsidRPr="00A70D4B">
        <w:rPr>
          <w:rFonts w:ascii="Arial" w:hAnsi="Arial"/>
          <w:szCs w:val="26"/>
          <w:rtl/>
        </w:rPr>
        <w:tab/>
        <w:t xml:space="preserve">إدخال تعديلات على النظام الأساسي للموظفين، وتحديداً </w:t>
      </w:r>
      <w:r w:rsidR="00652DCB">
        <w:rPr>
          <w:rFonts w:ascii="Arial" w:hAnsi="Arial" w:hint="cs"/>
          <w:szCs w:val="26"/>
          <w:rtl/>
        </w:rPr>
        <w:t xml:space="preserve">على </w:t>
      </w:r>
      <w:r w:rsidRPr="00A70D4B">
        <w:rPr>
          <w:rFonts w:ascii="Arial" w:hAnsi="Arial"/>
          <w:szCs w:val="26"/>
          <w:rtl/>
        </w:rPr>
        <w:t xml:space="preserve">المادة </w:t>
      </w:r>
      <w:r w:rsidRPr="00A70D4B">
        <w:rPr>
          <w:rFonts w:ascii="Arial" w:hAnsi="Arial"/>
          <w:szCs w:val="26"/>
        </w:rPr>
        <w:t>1.1</w:t>
      </w:r>
      <w:r w:rsidRPr="00A70D4B">
        <w:rPr>
          <w:rFonts w:ascii="Arial" w:hAnsi="Arial"/>
          <w:szCs w:val="26"/>
          <w:rtl/>
        </w:rPr>
        <w:t xml:space="preserve"> - وضع الموظفين، والمادة </w:t>
      </w:r>
      <w:r w:rsidR="00EC0227">
        <w:rPr>
          <w:rFonts w:ascii="Arial" w:hAnsi="Arial"/>
          <w:szCs w:val="26"/>
        </w:rPr>
        <w:t>1.2</w:t>
      </w:r>
      <w:r w:rsidRPr="00A70D4B">
        <w:rPr>
          <w:rFonts w:ascii="Arial" w:hAnsi="Arial"/>
          <w:szCs w:val="26"/>
          <w:rtl/>
        </w:rPr>
        <w:t xml:space="preserve"> - الحقوق والواجبات الأساسية للموظفين، والمادة </w:t>
      </w:r>
      <w:r w:rsidR="00EC0227">
        <w:rPr>
          <w:rFonts w:ascii="Arial" w:hAnsi="Arial"/>
          <w:szCs w:val="26"/>
        </w:rPr>
        <w:t>1.3</w:t>
      </w:r>
      <w:r w:rsidR="00EC0227">
        <w:rPr>
          <w:rFonts w:ascii="Arial" w:hAnsi="Arial" w:hint="cs"/>
          <w:szCs w:val="26"/>
          <w:rtl/>
          <w:lang w:bidi="ar-LB"/>
        </w:rPr>
        <w:t xml:space="preserve"> </w:t>
      </w:r>
      <w:r w:rsidRPr="00A70D4B">
        <w:rPr>
          <w:rFonts w:ascii="Arial" w:hAnsi="Arial"/>
          <w:szCs w:val="26"/>
          <w:rtl/>
        </w:rPr>
        <w:t xml:space="preserve">- أداء </w:t>
      </w:r>
      <w:r w:rsidRPr="00337F53">
        <w:rPr>
          <w:rFonts w:ascii="Arial" w:hAnsi="Arial"/>
          <w:szCs w:val="26"/>
          <w:rtl/>
        </w:rPr>
        <w:t xml:space="preserve">الموظفين، وهي تعديلات </w:t>
      </w:r>
      <w:r w:rsidR="00C62199" w:rsidRPr="00337F53">
        <w:rPr>
          <w:rFonts w:ascii="Arial" w:hAnsi="Arial" w:hint="cs"/>
          <w:szCs w:val="26"/>
          <w:rtl/>
        </w:rPr>
        <w:t>أقرها</w:t>
      </w:r>
      <w:r w:rsidRPr="00337F53">
        <w:rPr>
          <w:rFonts w:ascii="Arial" w:hAnsi="Arial"/>
          <w:szCs w:val="26"/>
          <w:rtl/>
        </w:rPr>
        <w:t xml:space="preserve"> المجلس التنفيذي بموجب </w:t>
      </w:r>
      <w:hyperlink r:id="rId53" w:anchor="page=79" w:history="1">
        <w:r w:rsidRPr="002064F3">
          <w:rPr>
            <w:rStyle w:val="Hyperlink"/>
            <w:rFonts w:ascii="Arial" w:hAnsi="Arial"/>
            <w:szCs w:val="26"/>
            <w:rtl/>
          </w:rPr>
          <w:t xml:space="preserve">القرار </w:t>
        </w:r>
        <w:r w:rsidRPr="002064F3">
          <w:rPr>
            <w:rStyle w:val="Hyperlink"/>
            <w:rFonts w:ascii="Arial" w:hAnsi="Arial"/>
            <w:szCs w:val="26"/>
          </w:rPr>
          <w:t>16</w:t>
        </w:r>
        <w:r w:rsidRPr="002064F3">
          <w:rPr>
            <w:rStyle w:val="Hyperlink"/>
            <w:rFonts w:ascii="Arial" w:hAnsi="Arial"/>
            <w:szCs w:val="26"/>
            <w:rtl/>
          </w:rPr>
          <w:t xml:space="preserve"> </w:t>
        </w:r>
        <w:r w:rsidRPr="002064F3">
          <w:rPr>
            <w:rStyle w:val="Hyperlink"/>
            <w:rFonts w:ascii="Arial" w:hAnsi="Arial"/>
            <w:szCs w:val="26"/>
          </w:rPr>
          <w:t>(EC-72)</w:t>
        </w:r>
      </w:hyperlink>
      <w:r w:rsidRPr="002064F3">
        <w:rPr>
          <w:rFonts w:ascii="Arial" w:hAnsi="Arial"/>
          <w:szCs w:val="26"/>
          <w:rtl/>
        </w:rPr>
        <w:t xml:space="preserve"> </w:t>
      </w:r>
      <w:r w:rsidR="002D070A" w:rsidRPr="002064F3">
        <w:rPr>
          <w:rFonts w:ascii="Arial" w:hAnsi="Arial" w:hint="cs"/>
          <w:szCs w:val="26"/>
          <w:rtl/>
        </w:rPr>
        <w:t xml:space="preserve">وتستلزم </w:t>
      </w:r>
      <w:r w:rsidRPr="002064F3">
        <w:rPr>
          <w:rFonts w:ascii="Arial" w:hAnsi="Arial"/>
          <w:szCs w:val="26"/>
          <w:rtl/>
        </w:rPr>
        <w:t xml:space="preserve">موافقة </w:t>
      </w:r>
      <w:r w:rsidR="00337F53" w:rsidRPr="002064F3">
        <w:rPr>
          <w:rFonts w:ascii="Arial" w:hAnsi="Arial" w:hint="cs"/>
          <w:szCs w:val="26"/>
          <w:rtl/>
        </w:rPr>
        <w:t xml:space="preserve">موازية من </w:t>
      </w:r>
      <w:r w:rsidRPr="002064F3">
        <w:rPr>
          <w:rFonts w:ascii="Arial" w:hAnsi="Arial"/>
          <w:szCs w:val="26"/>
          <w:rtl/>
        </w:rPr>
        <w:t>المؤتمر.</w:t>
      </w:r>
    </w:p>
    <w:p w14:paraId="5C05F9F1" w14:textId="77777777" w:rsidR="00100F6C" w:rsidRPr="00A70D4B" w:rsidRDefault="00100F6C" w:rsidP="00100F6C">
      <w:pPr>
        <w:pStyle w:val="ECBodyText"/>
        <w:tabs>
          <w:tab w:val="clear" w:pos="1080"/>
          <w:tab w:val="left" w:pos="1134"/>
        </w:tabs>
        <w:bidi/>
        <w:spacing w:line="320" w:lineRule="exact"/>
        <w:textDirection w:val="tbRlV"/>
        <w:rPr>
          <w:rFonts w:ascii="Arial" w:hAnsi="Arial"/>
          <w:szCs w:val="26"/>
          <w:lang w:val="ar-SA" w:bidi="en-GB"/>
        </w:rPr>
      </w:pPr>
      <w:r w:rsidRPr="00A70D4B">
        <w:rPr>
          <w:rFonts w:ascii="Arial" w:hAnsi="Arial"/>
          <w:szCs w:val="26"/>
          <w:rtl/>
        </w:rPr>
        <w:t>وسيستمع المؤتمر إلى رئيس رابطة الموظفين الذي سيعرب عن آراء الرابطة فيما يتعلق بشروط خدمة الموظفين.</w:t>
      </w:r>
    </w:p>
    <w:p w14:paraId="6C5278C0" w14:textId="77777777" w:rsidR="00100F6C" w:rsidRPr="00A70D4B" w:rsidRDefault="00100F6C" w:rsidP="00100F6C">
      <w:pPr>
        <w:pStyle w:val="ECBodyText"/>
        <w:tabs>
          <w:tab w:val="clear" w:pos="1080"/>
          <w:tab w:val="left" w:pos="1134"/>
        </w:tabs>
        <w:bidi/>
        <w:spacing w:line="320" w:lineRule="exact"/>
        <w:textDirection w:val="tbRlV"/>
        <w:rPr>
          <w:rFonts w:ascii="Arial" w:hAnsi="Arial"/>
          <w:szCs w:val="26"/>
          <w:lang w:val="ar-SA" w:bidi="en-GB"/>
        </w:rPr>
      </w:pPr>
      <w:r w:rsidRPr="00A70D4B">
        <w:rPr>
          <w:rFonts w:ascii="Arial" w:hAnsi="Arial"/>
          <w:szCs w:val="26"/>
          <w:rtl/>
        </w:rPr>
        <w:t xml:space="preserve">وسينظر المؤتمر، في إطار البند </w:t>
      </w:r>
      <w:r w:rsidRPr="00A70D4B">
        <w:rPr>
          <w:rFonts w:ascii="Arial" w:hAnsi="Arial"/>
          <w:szCs w:val="26"/>
        </w:rPr>
        <w:t>4</w:t>
      </w:r>
      <w:r w:rsidRPr="00A70D4B">
        <w:rPr>
          <w:rFonts w:ascii="Arial" w:hAnsi="Arial"/>
          <w:szCs w:val="26"/>
          <w:rtl/>
        </w:rPr>
        <w:t>، في تعديلات محددة ستُدخل على اللائحة العامة.</w:t>
      </w:r>
    </w:p>
    <w:p w14:paraId="32EF54AA" w14:textId="77777777" w:rsidR="00100F6C" w:rsidRPr="00A70D4B" w:rsidRDefault="00100F6C" w:rsidP="00BF3C62">
      <w:pPr>
        <w:keepNext/>
        <w:bidi/>
        <w:spacing w:before="240" w:line="320" w:lineRule="exact"/>
        <w:jc w:val="left"/>
        <w:textDirection w:val="tbRlV"/>
        <w:outlineLvl w:val="3"/>
        <w:rPr>
          <w:rFonts w:ascii="Arial" w:hAnsi="Arial"/>
          <w:szCs w:val="26"/>
          <w:lang w:val="ar-SA" w:bidi="en-GB"/>
        </w:rPr>
      </w:pPr>
      <w:r w:rsidRPr="00A70D4B">
        <w:rPr>
          <w:rFonts w:ascii="Arial" w:hAnsi="Arial"/>
          <w:szCs w:val="26"/>
          <w:lang w:bidi="en-GB"/>
        </w:rPr>
        <w:lastRenderedPageBreak/>
        <w:t>6.2</w:t>
      </w:r>
      <w:r w:rsidRPr="00A70D4B">
        <w:rPr>
          <w:rFonts w:ascii="Arial" w:hAnsi="Arial"/>
          <w:szCs w:val="26"/>
          <w:lang w:val="ar-SA" w:bidi="en-GB"/>
        </w:rPr>
        <w:tab/>
      </w:r>
      <w:r w:rsidRPr="00A70D4B">
        <w:rPr>
          <w:rFonts w:ascii="Arial" w:hAnsi="Arial"/>
          <w:szCs w:val="26"/>
          <w:rtl/>
        </w:rPr>
        <w:t>المسائل العامة</w:t>
      </w:r>
    </w:p>
    <w:p w14:paraId="228FBB6D" w14:textId="3565DE79"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في إطار هذا البند، سينظر المؤتمر في </w:t>
      </w:r>
      <w:r w:rsidR="000C4956">
        <w:rPr>
          <w:rFonts w:ascii="Arial" w:hAnsi="Arial" w:hint="cs"/>
          <w:szCs w:val="26"/>
          <w:rtl/>
        </w:rPr>
        <w:t>المسألتين</w:t>
      </w:r>
      <w:r w:rsidRPr="00A70D4B">
        <w:rPr>
          <w:rFonts w:ascii="Arial" w:hAnsi="Arial"/>
          <w:szCs w:val="26"/>
          <w:rtl/>
        </w:rPr>
        <w:t xml:space="preserve"> التالي</w:t>
      </w:r>
      <w:r w:rsidR="000C4956">
        <w:rPr>
          <w:rFonts w:ascii="Arial" w:hAnsi="Arial" w:hint="cs"/>
          <w:szCs w:val="26"/>
          <w:rtl/>
          <w:lang w:bidi="ar-EG"/>
        </w:rPr>
        <w:t>تين</w:t>
      </w:r>
      <w:r w:rsidRPr="00A70D4B">
        <w:rPr>
          <w:rFonts w:ascii="Arial" w:hAnsi="Arial"/>
          <w:szCs w:val="26"/>
          <w:rtl/>
          <w:lang w:bidi="ar-EG"/>
        </w:rPr>
        <w:t>:</w:t>
      </w:r>
    </w:p>
    <w:p w14:paraId="7F160AE0" w14:textId="5DD11D5C"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(1)</w:t>
      </w:r>
      <w:r w:rsidRPr="00A70D4B">
        <w:rPr>
          <w:rFonts w:ascii="Arial" w:hAnsi="Arial"/>
          <w:szCs w:val="26"/>
          <w:rtl/>
        </w:rPr>
        <w:tab/>
        <w:t xml:space="preserve">قائمة المطبوعات الإلزامية للمنظمة </w:t>
      </w:r>
      <w:r w:rsidRPr="00A70D4B">
        <w:rPr>
          <w:rFonts w:ascii="Arial" w:hAnsi="Arial"/>
          <w:szCs w:val="26"/>
        </w:rPr>
        <w:t>(WMO)</w:t>
      </w:r>
      <w:r w:rsidRPr="00A70D4B">
        <w:rPr>
          <w:rFonts w:ascii="Arial" w:hAnsi="Arial"/>
          <w:szCs w:val="26"/>
          <w:rtl/>
        </w:rPr>
        <w:t xml:space="preserve"> للفترة المالية التاسعة عشرة، بما يشمل المطبوعات التنظيمية وغير التنظيمية التي أوصت بها اللجنتان الفنيتان،</w:t>
      </w:r>
    </w:p>
    <w:p w14:paraId="0BAC421E" w14:textId="4877C686" w:rsidR="00100F6C" w:rsidRPr="00A70D4B" w:rsidRDefault="00100F6C" w:rsidP="00100F6C">
      <w:pPr>
        <w:pStyle w:val="ECBodyText"/>
        <w:tabs>
          <w:tab w:val="clear" w:pos="1080"/>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البرنامج المؤقت لدورات الهيئات التأسيسية (</w:t>
      </w:r>
      <w:r w:rsidR="00A249A3">
        <w:rPr>
          <w:rFonts w:ascii="Arial" w:hAnsi="Arial" w:hint="cs"/>
          <w:szCs w:val="26"/>
          <w:rtl/>
        </w:rPr>
        <w:t xml:space="preserve">أي </w:t>
      </w:r>
      <w:r w:rsidRPr="00A70D4B">
        <w:rPr>
          <w:rFonts w:ascii="Arial" w:hAnsi="Arial"/>
          <w:szCs w:val="26"/>
          <w:rtl/>
        </w:rPr>
        <w:t xml:space="preserve">الاتحادات الإقليمية واللجنتان الفنيتان) للفترة المالية التاسعة عشرة، بما يشمل مقترحات الاستضافة التي </w:t>
      </w:r>
      <w:r w:rsidR="00A249A3">
        <w:rPr>
          <w:rFonts w:ascii="Arial" w:hAnsi="Arial" w:hint="cs"/>
          <w:szCs w:val="26"/>
          <w:rtl/>
        </w:rPr>
        <w:t>ي</w:t>
      </w:r>
      <w:r w:rsidRPr="00A70D4B">
        <w:rPr>
          <w:rFonts w:ascii="Arial" w:hAnsi="Arial"/>
          <w:szCs w:val="26"/>
          <w:rtl/>
        </w:rPr>
        <w:t xml:space="preserve">قدّمها الأعضاء. وفي هذا الصدد، سيُطلب إلى الأعضاء النظر في إمكانية استضافة الدورات وإعلام الأمانة </w:t>
      </w:r>
      <w:r w:rsidRPr="00F7216D">
        <w:rPr>
          <w:rFonts w:ascii="Arial" w:hAnsi="Arial"/>
          <w:szCs w:val="26"/>
          <w:rtl/>
        </w:rPr>
        <w:t>بنواياهم</w:t>
      </w:r>
      <w:r w:rsidRPr="00A70D4B">
        <w:rPr>
          <w:rFonts w:ascii="Arial" w:hAnsi="Arial"/>
          <w:szCs w:val="26"/>
          <w:rtl/>
        </w:rPr>
        <w:t xml:space="preserve"> قبل انعقاد المؤتمر.</w:t>
      </w:r>
    </w:p>
    <w:p w14:paraId="6A712D6C" w14:textId="4AA60315" w:rsidR="00100F6C" w:rsidRPr="00A70D4B" w:rsidRDefault="00A76CA4" w:rsidP="00100F6C">
      <w:pPr>
        <w:keepNext/>
        <w:keepLines/>
        <w:bidi/>
        <w:spacing w:before="240" w:line="320" w:lineRule="exact"/>
        <w:jc w:val="left"/>
        <w:textDirection w:val="tbRlV"/>
        <w:outlineLvl w:val="3"/>
        <w:rPr>
          <w:rFonts w:ascii="Arial" w:hAnsi="Arial"/>
          <w:szCs w:val="26"/>
          <w:lang w:val="ar-SA" w:bidi="en-GB"/>
        </w:rPr>
      </w:pPr>
      <w:r>
        <w:rPr>
          <w:rFonts w:ascii="Arial" w:hAnsi="Arial"/>
          <w:szCs w:val="26"/>
        </w:rPr>
        <w:t>6.3</w:t>
      </w:r>
      <w:r w:rsidR="00100F6C" w:rsidRPr="00A70D4B">
        <w:rPr>
          <w:rFonts w:ascii="Arial" w:hAnsi="Arial"/>
          <w:szCs w:val="26"/>
          <w:rtl/>
        </w:rPr>
        <w:tab/>
        <w:t>المسائل المالية</w:t>
      </w:r>
    </w:p>
    <w:p w14:paraId="12E86EBD" w14:textId="77777777" w:rsidR="00100F6C" w:rsidRPr="00A70D4B" w:rsidRDefault="00100F6C" w:rsidP="00100F6C">
      <w:pPr>
        <w:pStyle w:val="ECBodyText"/>
        <w:keepNext/>
        <w:keepLines/>
        <w:tabs>
          <w:tab w:val="clear" w:pos="1080"/>
          <w:tab w:val="left" w:pos="1134"/>
        </w:tabs>
        <w:bidi/>
        <w:spacing w:line="320" w:lineRule="exact"/>
        <w:textDirection w:val="tbRlV"/>
        <w:rPr>
          <w:rFonts w:ascii="Arial" w:hAnsi="Arial"/>
          <w:szCs w:val="26"/>
          <w:lang w:val="ar-SA" w:bidi="en-GB"/>
        </w:rPr>
      </w:pPr>
      <w:r w:rsidRPr="00A70D4B">
        <w:rPr>
          <w:rFonts w:ascii="Arial" w:hAnsi="Arial"/>
          <w:szCs w:val="26"/>
          <w:rtl/>
        </w:rPr>
        <w:t>في إطار هذا البند، سينظر المؤتمر في المسائل المالية التالي</w:t>
      </w:r>
      <w:r w:rsidRPr="00A70D4B">
        <w:rPr>
          <w:rFonts w:ascii="Arial" w:hAnsi="Arial"/>
          <w:szCs w:val="26"/>
          <w:rtl/>
          <w:lang w:bidi="ar-EG"/>
        </w:rPr>
        <w:t>ة:</w:t>
      </w:r>
    </w:p>
    <w:p w14:paraId="79ED0EB7" w14:textId="77777777" w:rsidR="00100F6C" w:rsidRPr="00A70D4B" w:rsidRDefault="00100F6C" w:rsidP="00100F6C">
      <w:pPr>
        <w:pStyle w:val="ECBodyText"/>
        <w:keepNext/>
        <w:keepLines/>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(1)</w:t>
      </w:r>
      <w:r w:rsidRPr="00A70D4B">
        <w:rPr>
          <w:rFonts w:ascii="Arial" w:hAnsi="Arial"/>
          <w:szCs w:val="26"/>
          <w:rtl/>
        </w:rPr>
        <w:tab/>
        <w:t>استخدام الفائض النقدي الناجم عن الفترة المالية الثامنة عشرة،</w:t>
      </w:r>
    </w:p>
    <w:p w14:paraId="165A7C51" w14:textId="7C9ACC4D"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جدول الاشتراكات المقررة للفترة المالية التاسعة عشرة،</w:t>
      </w:r>
    </w:p>
    <w:p w14:paraId="285FF064" w14:textId="599C9218"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(3)</w:t>
      </w:r>
      <w:r w:rsidRPr="00A70D4B">
        <w:rPr>
          <w:rFonts w:ascii="Arial" w:hAnsi="Arial"/>
          <w:szCs w:val="26"/>
          <w:rtl/>
        </w:rPr>
        <w:tab/>
        <w:t>صندوق رأس المال المتداول.</w:t>
      </w:r>
    </w:p>
    <w:p w14:paraId="0395F251" w14:textId="2683F7F2" w:rsidR="00100F6C" w:rsidRPr="00A70D4B" w:rsidRDefault="00A76CA4" w:rsidP="00100F6C">
      <w:pPr>
        <w:keepNext/>
        <w:keepLines/>
        <w:bidi/>
        <w:spacing w:before="240" w:line="320" w:lineRule="exact"/>
        <w:jc w:val="left"/>
        <w:textDirection w:val="tbRlV"/>
        <w:outlineLvl w:val="3"/>
        <w:rPr>
          <w:rFonts w:ascii="Arial" w:hAnsi="Arial"/>
          <w:szCs w:val="26"/>
          <w:lang w:val="ar-SA" w:bidi="en-GB"/>
        </w:rPr>
      </w:pPr>
      <w:r>
        <w:rPr>
          <w:rFonts w:ascii="Arial" w:hAnsi="Arial"/>
          <w:szCs w:val="26"/>
        </w:rPr>
        <w:t>6.4</w:t>
      </w:r>
      <w:r w:rsidR="00100F6C" w:rsidRPr="00A70D4B">
        <w:rPr>
          <w:rFonts w:ascii="Arial" w:hAnsi="Arial"/>
          <w:szCs w:val="26"/>
          <w:rtl/>
        </w:rPr>
        <w:tab/>
        <w:t>المسا</w:t>
      </w:r>
      <w:r w:rsidR="00CC2B6E">
        <w:rPr>
          <w:rFonts w:ascii="Arial" w:hAnsi="Arial" w:hint="cs"/>
          <w:szCs w:val="26"/>
          <w:rtl/>
        </w:rPr>
        <w:t>ئل</w:t>
      </w:r>
      <w:r w:rsidR="00100F6C" w:rsidRPr="00A70D4B">
        <w:rPr>
          <w:rFonts w:ascii="Arial" w:hAnsi="Arial"/>
          <w:szCs w:val="26"/>
          <w:rtl/>
        </w:rPr>
        <w:t xml:space="preserve"> القانونية والإدارية</w:t>
      </w:r>
    </w:p>
    <w:p w14:paraId="2A7DB391" w14:textId="1ECCD44D" w:rsidR="00100F6C" w:rsidRPr="00A70D4B" w:rsidRDefault="00100F6C" w:rsidP="00100F6C">
      <w:pPr>
        <w:pStyle w:val="ECBodyText"/>
        <w:keepNext/>
        <w:keepLines/>
        <w:tabs>
          <w:tab w:val="clear" w:pos="1080"/>
          <w:tab w:val="left" w:pos="1134"/>
        </w:tabs>
        <w:bidi/>
        <w:spacing w:line="320" w:lineRule="exact"/>
        <w:textDirection w:val="tbRlV"/>
        <w:rPr>
          <w:rFonts w:ascii="Arial" w:hAnsi="Arial"/>
          <w:szCs w:val="26"/>
          <w:lang w:val="ar-SA" w:bidi="en-GB"/>
        </w:rPr>
      </w:pPr>
      <w:r w:rsidRPr="00A70D4B">
        <w:rPr>
          <w:rFonts w:ascii="Arial" w:hAnsi="Arial"/>
          <w:szCs w:val="26"/>
          <w:rtl/>
        </w:rPr>
        <w:t xml:space="preserve">سينظر المؤتمر في توصيات المجلس التنفيذي </w:t>
      </w:r>
      <w:r w:rsidR="00CC2B6E">
        <w:rPr>
          <w:rFonts w:ascii="Arial" w:hAnsi="Arial" w:hint="cs"/>
          <w:szCs w:val="26"/>
          <w:rtl/>
        </w:rPr>
        <w:t>التالية</w:t>
      </w:r>
      <w:r w:rsidRPr="00A70D4B">
        <w:rPr>
          <w:rFonts w:ascii="Arial" w:hAnsi="Arial"/>
          <w:szCs w:val="26"/>
          <w:rtl/>
          <w:lang w:bidi="ar-EG"/>
        </w:rPr>
        <w:t>:</w:t>
      </w:r>
    </w:p>
    <w:p w14:paraId="335E869C" w14:textId="37C612B0"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lang w:bidi="en-GB"/>
        </w:rPr>
        <w:t>(1)</w:t>
      </w:r>
      <w:r w:rsidRPr="00A70D4B">
        <w:rPr>
          <w:rFonts w:ascii="Arial" w:hAnsi="Arial"/>
          <w:szCs w:val="26"/>
          <w:lang w:val="ar-SA" w:bidi="en-GB"/>
        </w:rPr>
        <w:tab/>
      </w:r>
      <w:r w:rsidRPr="00A70D4B">
        <w:rPr>
          <w:rFonts w:ascii="Arial" w:hAnsi="Arial"/>
          <w:szCs w:val="26"/>
          <w:rtl/>
        </w:rPr>
        <w:t xml:space="preserve">الإطار التشريعي لتنفيذ التوصية رقم </w:t>
      </w:r>
      <w:r w:rsidRPr="00A70D4B">
        <w:rPr>
          <w:rFonts w:ascii="Arial" w:hAnsi="Arial"/>
          <w:szCs w:val="26"/>
        </w:rPr>
        <w:t>7</w:t>
      </w:r>
      <w:r w:rsidRPr="00A70D4B">
        <w:rPr>
          <w:rFonts w:ascii="Arial" w:hAnsi="Arial"/>
          <w:szCs w:val="26"/>
          <w:rtl/>
        </w:rPr>
        <w:t xml:space="preserve"> الواردة في تقرير وحدة التنفيذ المشتركة </w:t>
      </w:r>
      <w:r w:rsidRPr="00A70D4B">
        <w:rPr>
          <w:rFonts w:ascii="Arial" w:hAnsi="Arial"/>
          <w:szCs w:val="26"/>
        </w:rPr>
        <w:t>JIU/REP/2020/1</w:t>
      </w:r>
      <w:r w:rsidRPr="00A70D4B">
        <w:rPr>
          <w:rFonts w:ascii="Arial" w:hAnsi="Arial"/>
          <w:szCs w:val="26"/>
          <w:rtl/>
        </w:rPr>
        <w:t xml:space="preserve">، بما يشمل عقد الأمين العام والتوجيهات ذات الصلة المرفوعة إلى المجلس التنفيذي (تعديلات على </w:t>
      </w:r>
      <w:hyperlink r:id="rId54" w:anchor=".ZAsjrHbMI2x" w:history="1">
        <w:r w:rsidRPr="00ED6206">
          <w:rPr>
            <w:rStyle w:val="Hyperlink"/>
            <w:rFonts w:ascii="Arial" w:hAnsi="Arial"/>
            <w:i/>
            <w:iCs/>
            <w:szCs w:val="26"/>
            <w:rtl/>
          </w:rPr>
          <w:t>النظام الداخلي للمجلس التنفيذي</w:t>
        </w:r>
      </w:hyperlink>
      <w:r w:rsidRPr="00A70D4B">
        <w:rPr>
          <w:rFonts w:ascii="Arial" w:hAnsi="Arial"/>
          <w:i/>
          <w:iCs/>
          <w:szCs w:val="26"/>
          <w:rtl/>
        </w:rPr>
        <w:t xml:space="preserve"> </w:t>
      </w:r>
      <w:r w:rsidRPr="00A70D4B">
        <w:rPr>
          <w:rFonts w:ascii="Arial" w:hAnsi="Arial"/>
          <w:szCs w:val="26"/>
          <w:rtl/>
        </w:rPr>
        <w:t xml:space="preserve">(مطبوع المنظمة رقم </w:t>
      </w:r>
      <w:r w:rsidRPr="00A70D4B">
        <w:rPr>
          <w:rFonts w:ascii="Arial" w:hAnsi="Arial"/>
          <w:szCs w:val="26"/>
        </w:rPr>
        <w:t>1256</w:t>
      </w:r>
      <w:r w:rsidRPr="00A70D4B">
        <w:rPr>
          <w:rFonts w:ascii="Arial" w:hAnsi="Arial"/>
          <w:szCs w:val="26"/>
          <w:rtl/>
        </w:rPr>
        <w:t>)، وإنشاء اللجنة التأديبية، وإدخال تعديلات على اختصاصات لجنة المراجعة والرقابة)،</w:t>
      </w:r>
    </w:p>
    <w:p w14:paraId="4C5EECB5" w14:textId="00E81057"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إقرار تغيير النظام الأساسي للجنة الخدمة المدنية الدولية،</w:t>
      </w:r>
    </w:p>
    <w:p w14:paraId="70ABB404" w14:textId="6FCC04FB"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(3)</w:t>
      </w:r>
      <w:r w:rsidRPr="00A70D4B">
        <w:rPr>
          <w:rFonts w:ascii="Arial" w:hAnsi="Arial"/>
          <w:szCs w:val="26"/>
          <w:rtl/>
        </w:rPr>
        <w:tab/>
        <w:t>أجور الموظفين غير المصنفين على رتب.</w:t>
      </w:r>
    </w:p>
    <w:p w14:paraId="0625FC9C" w14:textId="77777777" w:rsidR="00100F6C" w:rsidRPr="00A70D4B" w:rsidRDefault="00100F6C" w:rsidP="00100F6C">
      <w:pPr>
        <w:bidi/>
        <w:spacing w:before="240" w:line="320" w:lineRule="exact"/>
        <w:jc w:val="left"/>
        <w:textDirection w:val="tbRlV"/>
        <w:outlineLvl w:val="3"/>
        <w:rPr>
          <w:rFonts w:ascii="Arial" w:hAnsi="Arial"/>
          <w:szCs w:val="26"/>
          <w:lang w:val="ar-SA" w:bidi="en-GB"/>
        </w:rPr>
      </w:pPr>
      <w:r w:rsidRPr="00A70D4B">
        <w:rPr>
          <w:rFonts w:ascii="Arial" w:hAnsi="Arial"/>
          <w:szCs w:val="26"/>
        </w:rPr>
        <w:t>6.5</w:t>
      </w:r>
      <w:r w:rsidRPr="00A70D4B">
        <w:rPr>
          <w:rFonts w:ascii="Arial" w:hAnsi="Arial"/>
          <w:szCs w:val="26"/>
          <w:rtl/>
        </w:rPr>
        <w:tab/>
        <w:t>الرقابة</w:t>
      </w:r>
    </w:p>
    <w:p w14:paraId="7A58A996" w14:textId="2B46CC14"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سيتلقى المؤتمر تقارير هيئات الرقابة وينظر في التوصيات الصادرة </w:t>
      </w:r>
      <w:r w:rsidR="00061494">
        <w:rPr>
          <w:rFonts w:ascii="Arial" w:hAnsi="Arial" w:hint="cs"/>
          <w:szCs w:val="26"/>
          <w:rtl/>
        </w:rPr>
        <w:t>عن ال</w:t>
      </w:r>
      <w:r w:rsidR="007C103E">
        <w:rPr>
          <w:rFonts w:ascii="Arial" w:hAnsi="Arial" w:hint="cs"/>
          <w:szCs w:val="26"/>
          <w:rtl/>
        </w:rPr>
        <w:t>جهات التالية</w:t>
      </w:r>
      <w:r w:rsidRPr="00A70D4B">
        <w:rPr>
          <w:rFonts w:ascii="Arial" w:hAnsi="Arial"/>
          <w:szCs w:val="26"/>
          <w:rtl/>
          <w:lang w:bidi="ar-EG"/>
        </w:rPr>
        <w:t>:</w:t>
      </w:r>
    </w:p>
    <w:p w14:paraId="366ED32F" w14:textId="77777777"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(1)</w:t>
      </w:r>
      <w:r w:rsidRPr="00A70D4B">
        <w:rPr>
          <w:rFonts w:ascii="Arial" w:hAnsi="Arial"/>
          <w:szCs w:val="26"/>
          <w:rtl/>
        </w:rPr>
        <w:tab/>
        <w:t>المراجع الخارجي للحسابات،</w:t>
      </w:r>
    </w:p>
    <w:p w14:paraId="54A876EF" w14:textId="771EB328"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(2)</w:t>
      </w:r>
      <w:r w:rsidRPr="00A70D4B">
        <w:rPr>
          <w:rFonts w:ascii="Arial" w:hAnsi="Arial"/>
          <w:szCs w:val="26"/>
          <w:rtl/>
        </w:rPr>
        <w:tab/>
        <w:t>لجنة المراجعة والرقابة،</w:t>
      </w:r>
    </w:p>
    <w:p w14:paraId="5DE785E4" w14:textId="61C79685"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(3)</w:t>
      </w:r>
      <w:r w:rsidRPr="00A70D4B">
        <w:rPr>
          <w:rFonts w:ascii="Arial" w:hAnsi="Arial"/>
          <w:szCs w:val="26"/>
          <w:rtl/>
        </w:rPr>
        <w:tab/>
        <w:t>مكتب الرقابة الداخلية،</w:t>
      </w:r>
    </w:p>
    <w:p w14:paraId="16085838" w14:textId="40E66002" w:rsidR="00100F6C" w:rsidRPr="00A70D4B" w:rsidRDefault="00100F6C" w:rsidP="00100F6C">
      <w:pPr>
        <w:pStyle w:val="ECBodyText"/>
        <w:tabs>
          <w:tab w:val="clear" w:pos="1080"/>
          <w:tab w:val="left" w:pos="1134"/>
        </w:tabs>
        <w:bidi/>
        <w:spacing w:line="320" w:lineRule="exact"/>
        <w:ind w:left="1134" w:hanging="567"/>
        <w:textDirection w:val="tbRlV"/>
        <w:rPr>
          <w:rFonts w:ascii="Arial" w:hAnsi="Arial"/>
          <w:szCs w:val="26"/>
          <w:lang w:val="ar-SA" w:bidi="en-GB"/>
        </w:rPr>
      </w:pPr>
      <w:r w:rsidRPr="00A70D4B">
        <w:rPr>
          <w:rFonts w:ascii="Arial" w:hAnsi="Arial"/>
          <w:szCs w:val="26"/>
        </w:rPr>
        <w:t>(4)</w:t>
      </w:r>
      <w:r w:rsidRPr="00A70D4B">
        <w:rPr>
          <w:rFonts w:ascii="Arial" w:hAnsi="Arial"/>
          <w:szCs w:val="26"/>
          <w:rtl/>
        </w:rPr>
        <w:tab/>
        <w:t>وحدة التفتيش المشتركة.</w:t>
      </w:r>
    </w:p>
    <w:p w14:paraId="592D0E65" w14:textId="7FA8322C" w:rsidR="00100F6C" w:rsidRPr="00A70D4B" w:rsidRDefault="00100F6C" w:rsidP="003149DE">
      <w:pPr>
        <w:keepNext/>
        <w:bidi/>
        <w:spacing w:before="240" w:line="320" w:lineRule="exact"/>
        <w:textDirection w:val="tbRlV"/>
        <w:outlineLvl w:val="2"/>
        <w:rPr>
          <w:rFonts w:ascii="Arial" w:hAnsi="Arial"/>
          <w:szCs w:val="26"/>
          <w:lang w:val="ar-SA" w:bidi="en-GB"/>
        </w:rPr>
      </w:pPr>
      <w:r w:rsidRPr="00A70D4B">
        <w:rPr>
          <w:rFonts w:ascii="Arial" w:hAnsi="Arial"/>
          <w:b/>
          <w:bCs/>
          <w:szCs w:val="26"/>
        </w:rPr>
        <w:lastRenderedPageBreak/>
        <w:t>7</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الانتخابات والتعيينات</w:t>
      </w:r>
    </w:p>
    <w:p w14:paraId="308E1F6B" w14:textId="42F3DA8B" w:rsidR="00100F6C" w:rsidRPr="00A70D4B" w:rsidRDefault="00100F6C" w:rsidP="003149DE">
      <w:pPr>
        <w:pStyle w:val="ECBodyText"/>
        <w:keepNext/>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عملاً </w:t>
      </w:r>
      <w:hyperlink r:id="rId55" w:anchor="page=80" w:history="1">
        <w:r w:rsidRPr="00524858">
          <w:rPr>
            <w:rStyle w:val="Hyperlink"/>
            <w:rFonts w:ascii="Arial" w:hAnsi="Arial"/>
            <w:szCs w:val="26"/>
            <w:rtl/>
          </w:rPr>
          <w:t xml:space="preserve">بالمادة </w:t>
        </w:r>
        <w:r w:rsidRPr="00524858">
          <w:rPr>
            <w:rStyle w:val="Hyperlink"/>
            <w:rFonts w:ascii="Arial" w:hAnsi="Arial"/>
            <w:szCs w:val="26"/>
          </w:rPr>
          <w:t>109</w:t>
        </w:r>
        <w:r w:rsidRPr="00524858">
          <w:rPr>
            <w:rStyle w:val="Hyperlink"/>
            <w:rFonts w:ascii="Arial" w:hAnsi="Arial"/>
            <w:szCs w:val="26"/>
            <w:rtl/>
          </w:rPr>
          <w:t xml:space="preserve"> </w:t>
        </w:r>
        <w:r w:rsidRPr="00524858">
          <w:rPr>
            <w:rStyle w:val="Hyperlink"/>
            <w:rFonts w:ascii="Arial" w:hAnsi="Arial"/>
            <w:szCs w:val="26"/>
          </w:rPr>
          <w:t>(8)</w:t>
        </w:r>
        <w:r w:rsidRPr="00524858">
          <w:rPr>
            <w:rStyle w:val="Hyperlink"/>
            <w:rFonts w:ascii="Arial" w:hAnsi="Arial"/>
            <w:szCs w:val="26"/>
            <w:rtl/>
          </w:rPr>
          <w:t xml:space="preserve"> و</w:t>
        </w:r>
        <w:r w:rsidRPr="00524858">
          <w:rPr>
            <w:rStyle w:val="Hyperlink"/>
            <w:rFonts w:ascii="Arial" w:hAnsi="Arial"/>
            <w:szCs w:val="26"/>
          </w:rPr>
          <w:t>(9)</w:t>
        </w:r>
        <w:r w:rsidRPr="00524858">
          <w:rPr>
            <w:rStyle w:val="Hyperlink"/>
            <w:rFonts w:ascii="Arial" w:hAnsi="Arial"/>
            <w:szCs w:val="26"/>
            <w:rtl/>
          </w:rPr>
          <w:t xml:space="preserve"> و</w:t>
        </w:r>
        <w:r w:rsidRPr="00524858">
          <w:rPr>
            <w:rStyle w:val="Hyperlink"/>
            <w:rFonts w:ascii="Arial" w:hAnsi="Arial"/>
            <w:szCs w:val="26"/>
          </w:rPr>
          <w:t>(10)</w:t>
        </w:r>
        <w:r w:rsidRPr="00524858">
          <w:rPr>
            <w:rStyle w:val="Hyperlink"/>
            <w:rFonts w:ascii="Arial" w:hAnsi="Arial"/>
            <w:szCs w:val="26"/>
            <w:rtl/>
          </w:rPr>
          <w:t xml:space="preserve"> من اللائحة العامة</w:t>
        </w:r>
      </w:hyperlink>
      <w:r w:rsidRPr="00A70D4B">
        <w:rPr>
          <w:rFonts w:ascii="Arial" w:hAnsi="Arial"/>
          <w:szCs w:val="26"/>
          <w:rtl/>
        </w:rPr>
        <w:t xml:space="preserve"> </w:t>
      </w:r>
      <w:proofErr w:type="gramStart"/>
      <w:r w:rsidRPr="00A70D4B">
        <w:rPr>
          <w:rFonts w:ascii="Arial" w:hAnsi="Arial"/>
          <w:szCs w:val="26"/>
          <w:rtl/>
        </w:rPr>
        <w:t>(</w:t>
      </w:r>
      <w:r w:rsidR="00975BF0" w:rsidRPr="00975BF0">
        <w:rPr>
          <w:rFonts w:ascii="Arial" w:hAnsi="Arial" w:hint="cs"/>
          <w:spacing w:val="-20"/>
          <w:szCs w:val="26"/>
          <w:rtl/>
        </w:rPr>
        <w:t xml:space="preserve"> </w:t>
      </w:r>
      <w:r w:rsidRPr="00A70D4B">
        <w:rPr>
          <w:rFonts w:ascii="Arial" w:hAnsi="Arial"/>
          <w:i/>
          <w:iCs/>
          <w:szCs w:val="26"/>
          <w:rtl/>
        </w:rPr>
        <w:t>الوثائق</w:t>
      </w:r>
      <w:proofErr w:type="gramEnd"/>
      <w:r w:rsidRPr="00A70D4B">
        <w:rPr>
          <w:rFonts w:ascii="Arial" w:hAnsi="Arial"/>
          <w:i/>
          <w:iCs/>
          <w:szCs w:val="26"/>
          <w:rtl/>
        </w:rPr>
        <w:t xml:space="preserve"> الأساسية رقم </w:t>
      </w:r>
      <w:r w:rsidRPr="00A70D4B">
        <w:rPr>
          <w:rFonts w:ascii="Arial" w:hAnsi="Arial"/>
          <w:i/>
          <w:iCs/>
          <w:szCs w:val="26"/>
        </w:rPr>
        <w:t>1</w:t>
      </w:r>
      <w:r w:rsidRPr="00A70D4B">
        <w:rPr>
          <w:rFonts w:ascii="Arial" w:hAnsi="Arial"/>
          <w:i/>
          <w:iCs/>
          <w:szCs w:val="26"/>
          <w:rtl/>
        </w:rPr>
        <w:t xml:space="preserve"> </w:t>
      </w:r>
      <w:r w:rsidRPr="00A70D4B">
        <w:rPr>
          <w:rFonts w:ascii="Arial" w:hAnsi="Arial"/>
          <w:szCs w:val="26"/>
          <w:rtl/>
        </w:rPr>
        <w:t xml:space="preserve">(مطبوع المنظمة رقم </w:t>
      </w:r>
      <w:r w:rsidRPr="00A70D4B">
        <w:rPr>
          <w:rFonts w:ascii="Arial" w:hAnsi="Arial"/>
          <w:szCs w:val="26"/>
        </w:rPr>
        <w:t>15</w:t>
      </w:r>
      <w:r w:rsidRPr="00A70D4B">
        <w:rPr>
          <w:rFonts w:ascii="Arial" w:hAnsi="Arial"/>
          <w:szCs w:val="26"/>
          <w:rtl/>
        </w:rPr>
        <w:t>))، سيجري المؤتمر الانتخابات والتعيينات التالي</w:t>
      </w:r>
      <w:r w:rsidRPr="00A70D4B">
        <w:rPr>
          <w:rFonts w:ascii="Arial" w:hAnsi="Arial"/>
          <w:szCs w:val="26"/>
          <w:rtl/>
          <w:lang w:bidi="ar-EG"/>
        </w:rPr>
        <w:t>ة:</w:t>
      </w:r>
    </w:p>
    <w:p w14:paraId="575826D5" w14:textId="5E0A9E1C"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7.1</w:t>
      </w:r>
      <w:r w:rsidR="00100F6C" w:rsidRPr="00A70D4B">
        <w:rPr>
          <w:rFonts w:ascii="Arial" w:hAnsi="Arial"/>
          <w:szCs w:val="26"/>
          <w:rtl/>
        </w:rPr>
        <w:tab/>
        <w:t>انتخاب رئيس المنظمة ونوابه</w:t>
      </w:r>
    </w:p>
    <w:p w14:paraId="6BD6A6D9" w14:textId="4552C97B"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7.2</w:t>
      </w:r>
      <w:r w:rsidR="00100F6C" w:rsidRPr="00A70D4B">
        <w:rPr>
          <w:rFonts w:ascii="Arial" w:hAnsi="Arial"/>
          <w:szCs w:val="26"/>
          <w:rtl/>
        </w:rPr>
        <w:tab/>
        <w:t>انتخاب أعضاء المجلس التنفيذي</w:t>
      </w:r>
    </w:p>
    <w:p w14:paraId="24CBBB22" w14:textId="55DEA9DA"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7.3</w:t>
      </w:r>
      <w:r w:rsidR="00100F6C" w:rsidRPr="00A70D4B">
        <w:rPr>
          <w:rFonts w:ascii="Arial" w:hAnsi="Arial"/>
          <w:szCs w:val="26"/>
          <w:rtl/>
        </w:rPr>
        <w:tab/>
        <w:t>تعيين الأمين العام</w:t>
      </w:r>
    </w:p>
    <w:p w14:paraId="36D6DB32" w14:textId="1CC7EEDE" w:rsidR="00100F6C" w:rsidRPr="00A70D4B" w:rsidRDefault="00FF2DFA" w:rsidP="00100F6C">
      <w:pPr>
        <w:bidi/>
        <w:spacing w:before="240" w:line="320" w:lineRule="exact"/>
        <w:jc w:val="left"/>
        <w:textDirection w:val="tbRlV"/>
        <w:outlineLvl w:val="3"/>
        <w:rPr>
          <w:rFonts w:ascii="Arial" w:eastAsia="Times New Roman" w:hAnsi="Arial"/>
          <w:color w:val="000000"/>
          <w:szCs w:val="26"/>
          <w:lang w:val="ar-SA" w:bidi="en-GB"/>
        </w:rPr>
      </w:pPr>
      <w:r>
        <w:rPr>
          <w:rFonts w:ascii="Arial" w:hAnsi="Arial" w:hint="cs"/>
          <w:szCs w:val="26"/>
          <w:rtl/>
        </w:rPr>
        <w:t>يرد</w:t>
      </w:r>
      <w:r w:rsidR="00165901" w:rsidRPr="00A70D4B">
        <w:rPr>
          <w:rFonts w:ascii="Arial" w:hAnsi="Arial"/>
          <w:szCs w:val="26"/>
          <w:rtl/>
        </w:rPr>
        <w:t xml:space="preserve"> </w:t>
      </w:r>
      <w:r w:rsidR="005F1D04">
        <w:rPr>
          <w:rFonts w:ascii="Arial" w:hAnsi="Arial" w:hint="cs"/>
          <w:szCs w:val="26"/>
          <w:rtl/>
        </w:rPr>
        <w:t>في</w:t>
      </w:r>
      <w:r w:rsidR="005F1D04" w:rsidRPr="00A70D4B">
        <w:rPr>
          <w:rFonts w:ascii="Arial" w:hAnsi="Arial"/>
          <w:szCs w:val="26"/>
          <w:rtl/>
        </w:rPr>
        <w:t xml:space="preserve"> الوثيقة </w:t>
      </w:r>
      <w:hyperlink r:id="rId56" w:history="1">
        <w:r w:rsidR="005F1D04" w:rsidRPr="0092396C">
          <w:rPr>
            <w:rStyle w:val="Hyperlink"/>
            <w:rFonts w:asciiTheme="minorBidi" w:hAnsiTheme="minorBidi" w:cstheme="minorBidi"/>
          </w:rPr>
          <w:t>Cg</w:t>
        </w:r>
        <w:r w:rsidR="005F1D04" w:rsidRPr="0092396C">
          <w:rPr>
            <w:rStyle w:val="Hyperlink"/>
            <w:rFonts w:asciiTheme="minorBidi" w:hAnsiTheme="minorBidi" w:cstheme="minorBidi"/>
          </w:rPr>
          <w:noBreakHyphen/>
          <w:t>19/Doc. 1.3</w:t>
        </w:r>
      </w:hyperlink>
      <w:r w:rsidR="005F1D04" w:rsidRPr="00A70D4B">
        <w:rPr>
          <w:rFonts w:ascii="Arial" w:hAnsi="Arial"/>
          <w:szCs w:val="26"/>
          <w:rtl/>
        </w:rPr>
        <w:t xml:space="preserve"> - أساليب عمل الدورة (بما في ذلك إجراءات التصويت)</w:t>
      </w:r>
      <w:r w:rsidR="005F1D04">
        <w:rPr>
          <w:rFonts w:ascii="Arial" w:hAnsi="Arial" w:hint="cs"/>
          <w:szCs w:val="26"/>
          <w:rtl/>
        </w:rPr>
        <w:t xml:space="preserve">، </w:t>
      </w:r>
      <w:r w:rsidRPr="00A70D4B">
        <w:rPr>
          <w:rFonts w:ascii="Arial" w:hAnsi="Arial"/>
          <w:szCs w:val="26"/>
          <w:rtl/>
        </w:rPr>
        <w:t xml:space="preserve">وصف لطريقة وإجراءات التصويت في الانتخابات </w:t>
      </w:r>
      <w:r w:rsidRPr="00896F18">
        <w:rPr>
          <w:rFonts w:ascii="Arial" w:hAnsi="Arial"/>
          <w:szCs w:val="26"/>
          <w:rtl/>
        </w:rPr>
        <w:t>والتعيينات</w:t>
      </w:r>
      <w:r w:rsidR="00100F6C" w:rsidRPr="00896F18">
        <w:rPr>
          <w:rFonts w:ascii="Arial" w:hAnsi="Arial"/>
          <w:szCs w:val="26"/>
          <w:rtl/>
        </w:rPr>
        <w:t xml:space="preserve">. </w:t>
      </w:r>
      <w:r w:rsidRPr="00896F18">
        <w:rPr>
          <w:rFonts w:ascii="Arial" w:hAnsi="Arial" w:hint="cs"/>
          <w:szCs w:val="26"/>
          <w:rtl/>
        </w:rPr>
        <w:t>وتقدم</w:t>
      </w:r>
      <w:r w:rsidR="004E7FEC" w:rsidRPr="00896F18">
        <w:rPr>
          <w:rFonts w:ascii="Arial" w:hAnsi="Arial" w:hint="cs"/>
          <w:szCs w:val="26"/>
          <w:rtl/>
        </w:rPr>
        <w:t xml:space="preserve"> </w:t>
      </w:r>
      <w:r w:rsidR="0035325D" w:rsidRPr="00896F18">
        <w:rPr>
          <w:rFonts w:ascii="Arial" w:hAnsi="Arial" w:hint="cs"/>
          <w:szCs w:val="26"/>
          <w:rtl/>
        </w:rPr>
        <w:t>ال</w:t>
      </w:r>
      <w:r w:rsidR="00817100" w:rsidRPr="00896F18">
        <w:rPr>
          <w:rFonts w:ascii="Arial" w:hAnsi="Arial"/>
          <w:szCs w:val="26"/>
          <w:rtl/>
        </w:rPr>
        <w:t xml:space="preserve">وثيقة </w:t>
      </w:r>
      <w:hyperlink r:id="rId57" w:history="1">
        <w:r w:rsidR="00817100" w:rsidRPr="00896F18">
          <w:rPr>
            <w:rStyle w:val="Hyperlink"/>
            <w:rFonts w:ascii="Arial" w:hAnsi="Arial"/>
            <w:szCs w:val="26"/>
          </w:rPr>
          <w:t>Cg-19/INF.7</w:t>
        </w:r>
      </w:hyperlink>
      <w:r w:rsidR="00817100" w:rsidRPr="00896F18">
        <w:rPr>
          <w:rFonts w:ascii="Arial" w:hAnsi="Arial" w:hint="cs"/>
          <w:szCs w:val="26"/>
          <w:rtl/>
        </w:rPr>
        <w:t xml:space="preserve"> </w:t>
      </w:r>
      <w:r w:rsidR="0083227A" w:rsidRPr="00896F18">
        <w:rPr>
          <w:rFonts w:ascii="Arial" w:hAnsi="Arial" w:hint="cs"/>
          <w:szCs w:val="26"/>
          <w:rtl/>
        </w:rPr>
        <w:t>شرحاً مستفيضاً ل</w:t>
      </w:r>
      <w:r w:rsidR="00471EFC" w:rsidRPr="00896F18">
        <w:rPr>
          <w:rFonts w:ascii="Arial" w:hAnsi="Arial" w:hint="cs"/>
          <w:szCs w:val="26"/>
          <w:rtl/>
        </w:rPr>
        <w:t>كيفية</w:t>
      </w:r>
      <w:r w:rsidR="00914FA8" w:rsidRPr="00896F18">
        <w:rPr>
          <w:rFonts w:ascii="Arial" w:hAnsi="Arial" w:hint="cs"/>
          <w:szCs w:val="26"/>
          <w:rtl/>
        </w:rPr>
        <w:t xml:space="preserve"> </w:t>
      </w:r>
      <w:r w:rsidR="005F1D04" w:rsidRPr="00896F18">
        <w:rPr>
          <w:rFonts w:ascii="Arial" w:hAnsi="Arial" w:hint="cs"/>
          <w:szCs w:val="26"/>
          <w:rtl/>
        </w:rPr>
        <w:t xml:space="preserve">إجراء </w:t>
      </w:r>
      <w:r w:rsidR="00836EA6" w:rsidRPr="00896F18">
        <w:rPr>
          <w:rFonts w:ascii="Arial" w:hAnsi="Arial" w:hint="cs"/>
          <w:szCs w:val="26"/>
          <w:rtl/>
        </w:rPr>
        <w:t>التصويت</w:t>
      </w:r>
      <w:r w:rsidR="00100F6C" w:rsidRPr="00896F18">
        <w:rPr>
          <w:rFonts w:ascii="Arial" w:hAnsi="Arial"/>
          <w:szCs w:val="26"/>
          <w:rtl/>
        </w:rPr>
        <w:t xml:space="preserve"> مع</w:t>
      </w:r>
      <w:r w:rsidR="001C0C6B" w:rsidRPr="00896F18">
        <w:rPr>
          <w:rFonts w:ascii="Arial" w:hAnsi="Arial" w:hint="cs"/>
          <w:szCs w:val="26"/>
          <w:rtl/>
        </w:rPr>
        <w:t xml:space="preserve"> </w:t>
      </w:r>
      <w:r w:rsidR="00100F6C" w:rsidRPr="00896F18">
        <w:rPr>
          <w:rFonts w:ascii="Arial" w:hAnsi="Arial"/>
          <w:szCs w:val="26"/>
          <w:rtl/>
        </w:rPr>
        <w:t xml:space="preserve">إيلاء الاعتبار الواجب لتوصيات المجلس التنفيذي </w:t>
      </w:r>
      <w:r w:rsidR="001C0C6B" w:rsidRPr="00896F18">
        <w:rPr>
          <w:rFonts w:ascii="Arial" w:hAnsi="Arial" w:hint="cs"/>
          <w:szCs w:val="26"/>
          <w:rtl/>
        </w:rPr>
        <w:t xml:space="preserve">بشأن </w:t>
      </w:r>
      <w:r w:rsidR="002847F0" w:rsidRPr="00896F18">
        <w:rPr>
          <w:rFonts w:ascii="Arial" w:hAnsi="Arial" w:hint="cs"/>
          <w:szCs w:val="26"/>
          <w:rtl/>
        </w:rPr>
        <w:t>طريقة</w:t>
      </w:r>
      <w:r w:rsidR="00100F6C" w:rsidRPr="00A70D4B">
        <w:rPr>
          <w:rFonts w:ascii="Arial" w:hAnsi="Arial"/>
          <w:szCs w:val="26"/>
          <w:rtl/>
        </w:rPr>
        <w:t xml:space="preserve"> التصويت في الانتخابات والتعيينات المرتبطة بالمناصب القيادية الرئيسية </w:t>
      </w:r>
      <w:r w:rsidR="0035325D">
        <w:rPr>
          <w:rFonts w:ascii="Arial" w:hAnsi="Arial" w:hint="cs"/>
          <w:szCs w:val="26"/>
          <w:rtl/>
        </w:rPr>
        <w:t>في ا</w:t>
      </w:r>
      <w:r w:rsidR="00100F6C" w:rsidRPr="00A70D4B">
        <w:rPr>
          <w:rFonts w:ascii="Arial" w:hAnsi="Arial"/>
          <w:szCs w:val="26"/>
          <w:rtl/>
        </w:rPr>
        <w:t xml:space="preserve">لمنظمة </w:t>
      </w:r>
      <w:r w:rsidR="00100F6C" w:rsidRPr="00A70D4B">
        <w:rPr>
          <w:rFonts w:ascii="Arial" w:hAnsi="Arial"/>
          <w:szCs w:val="26"/>
        </w:rPr>
        <w:t>(WMO)</w:t>
      </w:r>
      <w:r w:rsidR="00100F6C" w:rsidRPr="00A70D4B">
        <w:rPr>
          <w:rFonts w:ascii="Arial" w:hAnsi="Arial"/>
          <w:szCs w:val="26"/>
          <w:rtl/>
        </w:rPr>
        <w:t xml:space="preserve"> لضمان أعلى مستويات </w:t>
      </w:r>
      <w:proofErr w:type="gramStart"/>
      <w:r w:rsidR="00100F6C" w:rsidRPr="00A70D4B">
        <w:rPr>
          <w:rFonts w:ascii="Arial" w:hAnsi="Arial"/>
          <w:szCs w:val="26"/>
          <w:rtl/>
        </w:rPr>
        <w:t>النزاهة</w:t>
      </w:r>
      <w:proofErr w:type="gramEnd"/>
      <w:r w:rsidR="00100F6C" w:rsidRPr="00A70D4B">
        <w:rPr>
          <w:rFonts w:ascii="Arial" w:hAnsi="Arial"/>
          <w:szCs w:val="26"/>
          <w:rtl/>
        </w:rPr>
        <w:t xml:space="preserve"> </w:t>
      </w:r>
      <w:r>
        <w:rPr>
          <w:rFonts w:ascii="Arial" w:hAnsi="Arial" w:hint="cs"/>
          <w:szCs w:val="26"/>
          <w:rtl/>
        </w:rPr>
        <w:t>و</w:t>
      </w:r>
      <w:r w:rsidR="00100F6C" w:rsidRPr="00A70D4B">
        <w:rPr>
          <w:rFonts w:ascii="Arial" w:hAnsi="Arial"/>
          <w:szCs w:val="26"/>
          <w:rtl/>
        </w:rPr>
        <w:t>الشفافية والأمن والمساءلة.</w:t>
      </w:r>
    </w:p>
    <w:p w14:paraId="6BA3F0D1" w14:textId="234EBD09" w:rsidR="00100F6C" w:rsidRPr="00A70D4B" w:rsidRDefault="00100F6C" w:rsidP="00100F6C">
      <w:pPr>
        <w:keepNext/>
        <w:keepLines/>
        <w:bidi/>
        <w:spacing w:before="240" w:line="320" w:lineRule="exact"/>
        <w:textDirection w:val="tbRlV"/>
        <w:outlineLvl w:val="2"/>
        <w:rPr>
          <w:rFonts w:ascii="Arial" w:hAnsi="Arial"/>
          <w:szCs w:val="26"/>
          <w:lang w:val="ar-SA" w:bidi="en-GB"/>
        </w:rPr>
      </w:pPr>
      <w:r w:rsidRPr="00A70D4B">
        <w:rPr>
          <w:rFonts w:ascii="Arial" w:hAnsi="Arial"/>
          <w:b/>
          <w:bCs/>
          <w:szCs w:val="26"/>
        </w:rPr>
        <w:t>8</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استعراض قرارات المؤتمر السابقة</w:t>
      </w:r>
    </w:p>
    <w:p w14:paraId="0B5A7219" w14:textId="68662C4E" w:rsidR="00100F6C" w:rsidRPr="00A70D4B" w:rsidRDefault="00100F6C" w:rsidP="00100F6C">
      <w:pPr>
        <w:pStyle w:val="ECBodyText"/>
        <w:keepNext/>
        <w:keepLines/>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وفقاً </w:t>
      </w:r>
      <w:hyperlink r:id="rId58" w:anchor="page=80" w:history="1">
        <w:r w:rsidRPr="00524858">
          <w:rPr>
            <w:rStyle w:val="Hyperlink"/>
            <w:rFonts w:ascii="Arial" w:hAnsi="Arial"/>
            <w:szCs w:val="26"/>
            <w:rtl/>
          </w:rPr>
          <w:t xml:space="preserve">للمادة </w:t>
        </w:r>
        <w:r w:rsidRPr="00524858">
          <w:rPr>
            <w:rStyle w:val="Hyperlink"/>
            <w:rFonts w:ascii="Arial" w:hAnsi="Arial"/>
            <w:szCs w:val="26"/>
          </w:rPr>
          <w:t>109</w:t>
        </w:r>
        <w:r w:rsidRPr="00524858">
          <w:rPr>
            <w:rStyle w:val="Hyperlink"/>
            <w:rFonts w:ascii="Arial" w:hAnsi="Arial"/>
            <w:szCs w:val="26"/>
            <w:rtl/>
          </w:rPr>
          <w:t xml:space="preserve"> </w:t>
        </w:r>
        <w:r w:rsidRPr="00524858">
          <w:rPr>
            <w:rStyle w:val="Hyperlink"/>
            <w:rFonts w:ascii="Arial" w:hAnsi="Arial"/>
            <w:szCs w:val="26"/>
          </w:rPr>
          <w:t>(11)</w:t>
        </w:r>
        <w:r w:rsidRPr="00524858">
          <w:rPr>
            <w:rStyle w:val="Hyperlink"/>
            <w:rFonts w:ascii="Arial" w:hAnsi="Arial"/>
            <w:szCs w:val="26"/>
            <w:rtl/>
          </w:rPr>
          <w:t xml:space="preserve"> من اللائحة العامة</w:t>
        </w:r>
      </w:hyperlink>
      <w:r w:rsidRPr="00A70D4B">
        <w:rPr>
          <w:rFonts w:ascii="Arial" w:hAnsi="Arial"/>
          <w:szCs w:val="26"/>
          <w:rtl/>
        </w:rPr>
        <w:t xml:space="preserve"> (</w:t>
      </w:r>
      <w:r w:rsidR="00743DFF" w:rsidRPr="00743DFF">
        <w:rPr>
          <w:rFonts w:ascii="Arial" w:hAnsi="Arial" w:hint="cs"/>
          <w:spacing w:val="-20"/>
          <w:szCs w:val="26"/>
          <w:rtl/>
        </w:rPr>
        <w:t xml:space="preserve"> </w:t>
      </w:r>
      <w:r w:rsidRPr="00A70D4B">
        <w:rPr>
          <w:rFonts w:ascii="Arial" w:hAnsi="Arial"/>
          <w:i/>
          <w:iCs/>
          <w:szCs w:val="26"/>
          <w:rtl/>
        </w:rPr>
        <w:t xml:space="preserve">الوثائق الأساسية رقم </w:t>
      </w:r>
      <w:r w:rsidRPr="00A70D4B">
        <w:rPr>
          <w:rFonts w:ascii="Arial" w:hAnsi="Arial"/>
          <w:i/>
          <w:iCs/>
          <w:szCs w:val="26"/>
        </w:rPr>
        <w:t>1</w:t>
      </w:r>
      <w:r w:rsidRPr="00A70D4B">
        <w:rPr>
          <w:rFonts w:ascii="Arial" w:hAnsi="Arial"/>
          <w:szCs w:val="26"/>
          <w:rtl/>
        </w:rPr>
        <w:t xml:space="preserve"> (مطبوع المنظمة رقم </w:t>
      </w:r>
      <w:r w:rsidRPr="00A70D4B">
        <w:rPr>
          <w:rFonts w:ascii="Arial" w:hAnsi="Arial"/>
          <w:szCs w:val="26"/>
        </w:rPr>
        <w:t>15</w:t>
      </w:r>
      <w:r w:rsidRPr="00A70D4B">
        <w:rPr>
          <w:rFonts w:ascii="Arial" w:hAnsi="Arial"/>
          <w:szCs w:val="26"/>
          <w:rtl/>
        </w:rPr>
        <w:t>))، سينظر المؤتمر في توصية المجلس التنفيذي بشأن استعراض قرارات المؤتمر السابقة، بما يشمل ما يل</w:t>
      </w:r>
      <w:r w:rsidRPr="00A70D4B">
        <w:rPr>
          <w:rFonts w:ascii="Arial" w:hAnsi="Arial"/>
          <w:szCs w:val="26"/>
          <w:rtl/>
          <w:lang w:bidi="ar-EG"/>
        </w:rPr>
        <w:t>ي:</w:t>
      </w:r>
      <w:r w:rsidRPr="00A70D4B">
        <w:rPr>
          <w:rFonts w:ascii="Arial" w:hAnsi="Arial"/>
          <w:szCs w:val="26"/>
          <w:rtl/>
        </w:rPr>
        <w:t xml:space="preserve"> (أ) تبسيط البرامج العلمية والفنية للمنظمة </w:t>
      </w:r>
      <w:r w:rsidRPr="00A70D4B">
        <w:rPr>
          <w:rFonts w:ascii="Arial" w:hAnsi="Arial"/>
          <w:szCs w:val="26"/>
        </w:rPr>
        <w:t>(WMO)</w:t>
      </w:r>
      <w:r w:rsidRPr="00A70D4B">
        <w:rPr>
          <w:rFonts w:ascii="Arial" w:hAnsi="Arial"/>
          <w:szCs w:val="26"/>
          <w:rtl/>
        </w:rPr>
        <w:t xml:space="preserve"> تماشياً مع الهدف الاستراتيجي </w:t>
      </w:r>
      <w:r w:rsidRPr="00A70D4B">
        <w:rPr>
          <w:rFonts w:ascii="Arial" w:hAnsi="Arial"/>
          <w:szCs w:val="26"/>
        </w:rPr>
        <w:t>5.2</w:t>
      </w:r>
      <w:r w:rsidRPr="00A70D4B">
        <w:rPr>
          <w:rFonts w:ascii="Arial" w:hAnsi="Arial"/>
          <w:szCs w:val="26"/>
          <w:rtl/>
        </w:rPr>
        <w:t xml:space="preserve"> من</w:t>
      </w:r>
      <w:r w:rsidR="00194EF9">
        <w:rPr>
          <w:rFonts w:ascii="Arial" w:hAnsi="Arial" w:hint="cs"/>
          <w:szCs w:val="26"/>
          <w:rtl/>
        </w:rPr>
        <w:t xml:space="preserve"> أهداف</w:t>
      </w:r>
      <w:r w:rsidRPr="00A70D4B">
        <w:rPr>
          <w:rFonts w:ascii="Arial" w:hAnsi="Arial"/>
          <w:szCs w:val="26"/>
          <w:rtl/>
        </w:rPr>
        <w:t xml:space="preserve"> </w:t>
      </w:r>
      <w:hyperlink r:id="rId59" w:anchor=".ZCK7-nZBxPa" w:history="1">
        <w:r w:rsidRPr="007C7D41">
          <w:rPr>
            <w:rStyle w:val="Hyperlink"/>
            <w:rFonts w:ascii="Arial" w:hAnsi="Arial"/>
            <w:i/>
            <w:iCs/>
            <w:szCs w:val="26"/>
            <w:rtl/>
          </w:rPr>
          <w:t xml:space="preserve">الخطة الاستراتيجية للفترة </w:t>
        </w:r>
        <w:r w:rsidRPr="007C7D41">
          <w:rPr>
            <w:rStyle w:val="Hyperlink"/>
            <w:rFonts w:ascii="Arial" w:hAnsi="Arial"/>
            <w:i/>
            <w:iCs/>
            <w:szCs w:val="26"/>
          </w:rPr>
          <w:t>202</w:t>
        </w:r>
        <w:r w:rsidR="007C7D41">
          <w:rPr>
            <w:rStyle w:val="Hyperlink"/>
            <w:rFonts w:ascii="Arial" w:hAnsi="Arial"/>
            <w:i/>
            <w:iCs/>
            <w:szCs w:val="26"/>
          </w:rPr>
          <w:t>3</w:t>
        </w:r>
        <w:r w:rsidRPr="007C7D41">
          <w:rPr>
            <w:rStyle w:val="Hyperlink"/>
            <w:rFonts w:ascii="Arial" w:hAnsi="Arial"/>
            <w:i/>
            <w:iCs/>
            <w:szCs w:val="26"/>
          </w:rPr>
          <w:t>-202</w:t>
        </w:r>
        <w:r w:rsidR="007C7D41">
          <w:rPr>
            <w:rStyle w:val="Hyperlink"/>
            <w:rFonts w:ascii="Arial" w:hAnsi="Arial"/>
            <w:i/>
            <w:iCs/>
            <w:szCs w:val="26"/>
          </w:rPr>
          <w:t>0</w:t>
        </w:r>
      </w:hyperlink>
      <w:r w:rsidRPr="00A70D4B">
        <w:rPr>
          <w:rFonts w:ascii="Arial" w:hAnsi="Arial"/>
          <w:szCs w:val="26"/>
          <w:rtl/>
        </w:rPr>
        <w:t xml:space="preserve"> (مطبوع المنظمة رقم</w:t>
      </w:r>
      <w:r w:rsidR="007C7D41">
        <w:rPr>
          <w:rFonts w:ascii="Arial" w:hAnsi="Arial" w:hint="cs"/>
          <w:szCs w:val="26"/>
          <w:rtl/>
        </w:rPr>
        <w:t> </w:t>
      </w:r>
      <w:r w:rsidRPr="00A70D4B">
        <w:rPr>
          <w:rFonts w:ascii="Arial" w:hAnsi="Arial"/>
          <w:szCs w:val="26"/>
        </w:rPr>
        <w:t>1225</w:t>
      </w:r>
      <w:r w:rsidRPr="00A70D4B">
        <w:rPr>
          <w:rFonts w:ascii="Arial" w:hAnsi="Arial"/>
          <w:szCs w:val="26"/>
          <w:rtl/>
        </w:rPr>
        <w:t>)، و</w:t>
      </w:r>
      <w:hyperlink r:id="rId60" w:anchor="page=65" w:history="1">
        <w:r w:rsidRPr="00C40C00">
          <w:rPr>
            <w:rStyle w:val="Hyperlink"/>
            <w:rFonts w:ascii="Arial" w:hAnsi="Arial"/>
            <w:szCs w:val="26"/>
            <w:rtl/>
          </w:rPr>
          <w:t xml:space="preserve">القرار </w:t>
        </w:r>
        <w:r w:rsidRPr="00C40C00">
          <w:rPr>
            <w:rStyle w:val="Hyperlink"/>
            <w:rFonts w:ascii="Arial" w:hAnsi="Arial"/>
            <w:szCs w:val="26"/>
          </w:rPr>
          <w:t>11</w:t>
        </w:r>
        <w:r w:rsidRPr="00C40C00">
          <w:rPr>
            <w:rStyle w:val="Hyperlink"/>
            <w:rFonts w:ascii="Arial" w:hAnsi="Arial"/>
            <w:szCs w:val="26"/>
            <w:rtl/>
          </w:rPr>
          <w:t xml:space="preserve"> </w:t>
        </w:r>
        <w:r w:rsidRPr="00C40C00">
          <w:rPr>
            <w:rStyle w:val="Hyperlink"/>
            <w:rFonts w:ascii="Arial" w:hAnsi="Arial"/>
            <w:szCs w:val="26"/>
          </w:rPr>
          <w:t>(Cg-18)</w:t>
        </w:r>
      </w:hyperlink>
      <w:r w:rsidRPr="00A70D4B">
        <w:rPr>
          <w:rFonts w:ascii="Arial" w:hAnsi="Arial"/>
          <w:szCs w:val="26"/>
          <w:rtl/>
        </w:rPr>
        <w:t xml:space="preserve"> - إصلاح المنظمة </w:t>
      </w:r>
      <w:r w:rsidRPr="00A70D4B">
        <w:rPr>
          <w:rFonts w:ascii="Arial" w:hAnsi="Arial"/>
          <w:szCs w:val="26"/>
        </w:rPr>
        <w:t>(WMO)</w:t>
      </w:r>
      <w:r w:rsidR="002A7812">
        <w:rPr>
          <w:rFonts w:ascii="Arial" w:hAnsi="Arial" w:hint="cs"/>
          <w:szCs w:val="26"/>
          <w:rtl/>
        </w:rPr>
        <w:t xml:space="preserve"> - </w:t>
      </w:r>
      <w:r w:rsidRPr="00A70D4B">
        <w:rPr>
          <w:rFonts w:ascii="Arial" w:hAnsi="Arial"/>
          <w:szCs w:val="26"/>
          <w:rtl/>
        </w:rPr>
        <w:t xml:space="preserve">المرحلة التالية؛ (ب) والإعلان عن انتهاء سريان قرارات وتوصيات </w:t>
      </w:r>
      <w:r w:rsidRPr="00503E0C">
        <w:rPr>
          <w:rFonts w:ascii="Arial" w:hAnsi="Arial"/>
          <w:szCs w:val="26"/>
          <w:rtl/>
        </w:rPr>
        <w:t xml:space="preserve">هيكل اللجان السابق بعد </w:t>
      </w:r>
      <w:r w:rsidR="005E19A8" w:rsidRPr="00503E0C">
        <w:rPr>
          <w:rFonts w:ascii="Arial" w:hAnsi="Arial" w:hint="cs"/>
          <w:szCs w:val="26"/>
          <w:rtl/>
        </w:rPr>
        <w:t>أن</w:t>
      </w:r>
      <w:r w:rsidR="005E19A8">
        <w:rPr>
          <w:rFonts w:ascii="Arial" w:hAnsi="Arial" w:hint="cs"/>
          <w:szCs w:val="26"/>
          <w:rtl/>
        </w:rPr>
        <w:t xml:space="preserve"> تم </w:t>
      </w:r>
      <w:r w:rsidRPr="00A70D4B">
        <w:rPr>
          <w:rFonts w:ascii="Arial" w:hAnsi="Arial"/>
          <w:szCs w:val="26"/>
          <w:rtl/>
        </w:rPr>
        <w:t xml:space="preserve">تنفيذها </w:t>
      </w:r>
      <w:r w:rsidR="00194EF9">
        <w:rPr>
          <w:rFonts w:ascii="Arial" w:hAnsi="Arial" w:hint="cs"/>
          <w:szCs w:val="26"/>
          <w:rtl/>
        </w:rPr>
        <w:t>ب</w:t>
      </w:r>
      <w:r w:rsidRPr="00A70D4B">
        <w:rPr>
          <w:rFonts w:ascii="Arial" w:hAnsi="Arial"/>
          <w:szCs w:val="26"/>
          <w:rtl/>
        </w:rPr>
        <w:t xml:space="preserve">الكامل </w:t>
      </w:r>
      <w:r w:rsidR="00194EF9">
        <w:rPr>
          <w:rFonts w:ascii="Arial" w:hAnsi="Arial" w:hint="cs"/>
          <w:szCs w:val="26"/>
          <w:rtl/>
        </w:rPr>
        <w:t>و</w:t>
      </w:r>
      <w:r w:rsidRPr="00A70D4B">
        <w:rPr>
          <w:rFonts w:ascii="Arial" w:hAnsi="Arial"/>
          <w:szCs w:val="26"/>
          <w:rtl/>
        </w:rPr>
        <w:t>إدر</w:t>
      </w:r>
      <w:r w:rsidR="00C650AF">
        <w:rPr>
          <w:rFonts w:ascii="Arial" w:hAnsi="Arial" w:hint="cs"/>
          <w:szCs w:val="26"/>
          <w:rtl/>
        </w:rPr>
        <w:t>ا</w:t>
      </w:r>
      <w:r w:rsidRPr="00A70D4B">
        <w:rPr>
          <w:rFonts w:ascii="Arial" w:hAnsi="Arial"/>
          <w:szCs w:val="26"/>
          <w:rtl/>
        </w:rPr>
        <w:t xml:space="preserve">جها في أنشطة اللجنتين الفنيتين الحاليتين والهيئات الأخرى التابعة للمنظمة </w:t>
      </w:r>
      <w:r w:rsidRPr="00A70D4B">
        <w:rPr>
          <w:rFonts w:ascii="Arial" w:hAnsi="Arial"/>
          <w:szCs w:val="26"/>
        </w:rPr>
        <w:t>(WMO)</w:t>
      </w:r>
      <w:r w:rsidRPr="00A70D4B">
        <w:rPr>
          <w:rFonts w:ascii="Arial" w:hAnsi="Arial"/>
          <w:szCs w:val="26"/>
          <w:rtl/>
        </w:rPr>
        <w:t>.</w:t>
      </w:r>
    </w:p>
    <w:p w14:paraId="27D7D96A" w14:textId="66DC5EB7" w:rsidR="00100F6C" w:rsidRPr="00A70D4B" w:rsidRDefault="00100F6C" w:rsidP="00100F6C">
      <w:pPr>
        <w:keepNext/>
        <w:keepLines/>
        <w:bidi/>
        <w:spacing w:before="240" w:line="320" w:lineRule="exact"/>
        <w:textDirection w:val="tbRlV"/>
        <w:outlineLvl w:val="2"/>
        <w:rPr>
          <w:rFonts w:ascii="Arial" w:hAnsi="Arial"/>
          <w:szCs w:val="26"/>
          <w:lang w:val="ar-SA" w:bidi="en-GB"/>
        </w:rPr>
      </w:pPr>
      <w:r w:rsidRPr="00A70D4B">
        <w:rPr>
          <w:rFonts w:ascii="Arial" w:hAnsi="Arial"/>
          <w:b/>
          <w:bCs/>
          <w:szCs w:val="26"/>
        </w:rPr>
        <w:t>9</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موعد ومكان انعقاد المؤتمر المقبل</w:t>
      </w:r>
    </w:p>
    <w:p w14:paraId="1EBC710E" w14:textId="35C42113" w:rsidR="00100F6C" w:rsidRPr="00A70D4B" w:rsidRDefault="00100F6C" w:rsidP="00100F6C">
      <w:pPr>
        <w:pStyle w:val="ECBodyText"/>
        <w:keepNext/>
        <w:keepLines/>
        <w:tabs>
          <w:tab w:val="left" w:pos="1134"/>
        </w:tabs>
        <w:bidi/>
        <w:spacing w:line="320" w:lineRule="exact"/>
        <w:textDirection w:val="tbRlV"/>
        <w:rPr>
          <w:rFonts w:ascii="Arial" w:hAnsi="Arial"/>
          <w:szCs w:val="26"/>
          <w:lang w:val="ar-SA" w:bidi="en-GB"/>
        </w:rPr>
      </w:pPr>
      <w:r w:rsidRPr="00A70D4B">
        <w:rPr>
          <w:rFonts w:ascii="Arial" w:hAnsi="Arial"/>
          <w:szCs w:val="26"/>
          <w:rtl/>
        </w:rPr>
        <w:t xml:space="preserve">سينظر المؤتمر في إمكانية عقد دورة استثنائية للمؤتمر في عام </w:t>
      </w:r>
      <w:r w:rsidRPr="00A70D4B">
        <w:rPr>
          <w:rFonts w:ascii="Arial" w:hAnsi="Arial"/>
          <w:szCs w:val="26"/>
        </w:rPr>
        <w:t>2025</w:t>
      </w:r>
      <w:r w:rsidRPr="00A70D4B">
        <w:rPr>
          <w:rFonts w:ascii="Arial" w:hAnsi="Arial"/>
          <w:szCs w:val="26"/>
          <w:rtl/>
        </w:rPr>
        <w:t xml:space="preserve"> </w:t>
      </w:r>
      <w:r w:rsidRPr="00A70D4B">
        <w:rPr>
          <w:rFonts w:ascii="Arial" w:hAnsi="Arial"/>
          <w:szCs w:val="26"/>
        </w:rPr>
        <w:t>(Cg-</w:t>
      </w:r>
      <w:proofErr w:type="gramStart"/>
      <w:r w:rsidRPr="00A70D4B">
        <w:rPr>
          <w:rFonts w:ascii="Arial" w:hAnsi="Arial"/>
          <w:szCs w:val="26"/>
        </w:rPr>
        <w:t>Ext(</w:t>
      </w:r>
      <w:proofErr w:type="gramEnd"/>
      <w:r w:rsidRPr="00A70D4B">
        <w:rPr>
          <w:rFonts w:ascii="Arial" w:hAnsi="Arial"/>
          <w:szCs w:val="26"/>
        </w:rPr>
        <w:t>2025)</w:t>
      </w:r>
      <w:r w:rsidR="006C1903">
        <w:rPr>
          <w:rFonts w:ascii="Arial" w:hAnsi="Arial"/>
          <w:szCs w:val="26"/>
          <w:lang w:val="en-US" w:bidi="ar-LB"/>
        </w:rPr>
        <w:t>)</w:t>
      </w:r>
      <w:r w:rsidRPr="00A70D4B">
        <w:rPr>
          <w:rFonts w:ascii="Arial" w:hAnsi="Arial"/>
          <w:szCs w:val="26"/>
          <w:rtl/>
        </w:rPr>
        <w:t xml:space="preserve"> لاستعراض التقدم المحرز، وتقديم المزيد من التوجيهات بشأن</w:t>
      </w:r>
      <w:r w:rsidR="005E19A8">
        <w:rPr>
          <w:rFonts w:ascii="Arial" w:hAnsi="Arial" w:hint="cs"/>
          <w:szCs w:val="26"/>
          <w:rtl/>
        </w:rPr>
        <w:t xml:space="preserve"> مبادرة</w:t>
      </w:r>
      <w:r w:rsidRPr="00A70D4B">
        <w:rPr>
          <w:rFonts w:ascii="Arial" w:hAnsi="Arial"/>
          <w:szCs w:val="26"/>
          <w:rtl/>
        </w:rPr>
        <w:t xml:space="preserve"> الإنذار المبكر للجميع والمبادرات الاستراتيجية الأخرى، </w:t>
      </w:r>
      <w:r w:rsidR="00450F95">
        <w:rPr>
          <w:rFonts w:ascii="Arial" w:hAnsi="Arial" w:hint="cs"/>
          <w:szCs w:val="26"/>
          <w:rtl/>
        </w:rPr>
        <w:t>وتقديم</w:t>
      </w:r>
      <w:r w:rsidRPr="00A70D4B">
        <w:rPr>
          <w:rFonts w:ascii="Arial" w:hAnsi="Arial"/>
          <w:szCs w:val="26"/>
          <w:rtl/>
        </w:rPr>
        <w:t xml:space="preserve"> توجيهات إلى المجلس التنفيذي فيما يتعلق بتنظيم الدورة وفقاً </w:t>
      </w:r>
      <w:hyperlink r:id="rId61" w:anchor="page=318" w:history="1">
        <w:r w:rsidRPr="006752B9">
          <w:rPr>
            <w:rStyle w:val="Hyperlink"/>
            <w:rFonts w:ascii="Arial" w:hAnsi="Arial"/>
            <w:szCs w:val="26"/>
            <w:rtl/>
          </w:rPr>
          <w:t xml:space="preserve">للقرار </w:t>
        </w:r>
        <w:r w:rsidRPr="006752B9">
          <w:rPr>
            <w:rStyle w:val="Hyperlink"/>
            <w:rFonts w:ascii="Arial" w:hAnsi="Arial"/>
            <w:szCs w:val="26"/>
          </w:rPr>
          <w:t>89</w:t>
        </w:r>
        <w:r w:rsidRPr="006752B9">
          <w:rPr>
            <w:rStyle w:val="Hyperlink"/>
            <w:rFonts w:ascii="Arial" w:hAnsi="Arial"/>
            <w:szCs w:val="26"/>
            <w:rtl/>
          </w:rPr>
          <w:t xml:space="preserve"> </w:t>
        </w:r>
        <w:r w:rsidRPr="006752B9">
          <w:rPr>
            <w:rStyle w:val="Hyperlink"/>
            <w:rFonts w:ascii="Arial" w:hAnsi="Arial"/>
            <w:szCs w:val="26"/>
          </w:rPr>
          <w:t>(Cg-18)</w:t>
        </w:r>
      </w:hyperlink>
      <w:r w:rsidRPr="00A70D4B">
        <w:rPr>
          <w:rFonts w:ascii="Arial" w:hAnsi="Arial"/>
          <w:szCs w:val="26"/>
          <w:rtl/>
        </w:rPr>
        <w:t xml:space="preserve"> - الدورة الاستثنائية للمؤتمر في </w:t>
      </w:r>
      <w:r w:rsidRPr="00A70D4B">
        <w:rPr>
          <w:rFonts w:ascii="Arial" w:hAnsi="Arial"/>
          <w:szCs w:val="26"/>
        </w:rPr>
        <w:t>2021</w:t>
      </w:r>
      <w:r w:rsidRPr="00A70D4B">
        <w:rPr>
          <w:rFonts w:ascii="Arial" w:hAnsi="Arial"/>
          <w:szCs w:val="26"/>
          <w:rtl/>
        </w:rPr>
        <w:t>.</w:t>
      </w:r>
    </w:p>
    <w:p w14:paraId="3E49ECBE" w14:textId="77777777" w:rsidR="00100F6C" w:rsidRPr="00A70D4B" w:rsidRDefault="00100F6C" w:rsidP="00100F6C">
      <w:pPr>
        <w:pStyle w:val="ECBodyText"/>
        <w:tabs>
          <w:tab w:val="left" w:pos="1134"/>
        </w:tabs>
        <w:bidi/>
        <w:spacing w:line="320" w:lineRule="exact"/>
        <w:textDirection w:val="tbRlV"/>
        <w:rPr>
          <w:rFonts w:ascii="Arial" w:hAnsi="Arial"/>
          <w:szCs w:val="26"/>
          <w:lang w:val="ar-SA" w:bidi="en-GB"/>
        </w:rPr>
      </w:pPr>
      <w:r w:rsidRPr="00A70D4B">
        <w:rPr>
          <w:rFonts w:ascii="Arial" w:hAnsi="Arial"/>
          <w:szCs w:val="26"/>
          <w:rtl/>
        </w:rPr>
        <w:t>وسيقرر المؤتمر أيضاً موعد ومكان انعقاد دورته العادية المقبلة.</w:t>
      </w:r>
    </w:p>
    <w:p w14:paraId="350C19E1" w14:textId="0B8160D5" w:rsidR="00100F6C" w:rsidRPr="00A70D4B" w:rsidRDefault="00100F6C" w:rsidP="00100F6C">
      <w:pPr>
        <w:bidi/>
        <w:spacing w:before="240" w:line="320" w:lineRule="exact"/>
        <w:textDirection w:val="tbRlV"/>
        <w:outlineLvl w:val="2"/>
        <w:rPr>
          <w:rFonts w:ascii="Arial" w:hAnsi="Arial"/>
          <w:szCs w:val="26"/>
          <w:lang w:val="ar-SA" w:bidi="en-GB"/>
        </w:rPr>
      </w:pPr>
      <w:r w:rsidRPr="00A70D4B">
        <w:rPr>
          <w:rFonts w:ascii="Arial" w:hAnsi="Arial"/>
          <w:b/>
          <w:bCs/>
          <w:szCs w:val="26"/>
        </w:rPr>
        <w:t>10</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اختتام الدورة</w:t>
      </w:r>
    </w:p>
    <w:p w14:paraId="2C4992F3" w14:textId="18D595E5" w:rsidR="00100F6C" w:rsidRPr="00A70D4B" w:rsidRDefault="00100F6C" w:rsidP="00100F6C">
      <w:pPr>
        <w:pStyle w:val="ECBodyText"/>
        <w:tabs>
          <w:tab w:val="clear" w:pos="1080"/>
          <w:tab w:val="left" w:pos="1134"/>
        </w:tabs>
        <w:bidi/>
        <w:spacing w:line="320" w:lineRule="exact"/>
        <w:textDirection w:val="tbRlV"/>
        <w:rPr>
          <w:rFonts w:ascii="Arial" w:hAnsi="Arial"/>
          <w:szCs w:val="26"/>
          <w:lang w:val="ar-SA" w:bidi="en-GB"/>
        </w:rPr>
      </w:pPr>
      <w:r w:rsidRPr="00A70D4B">
        <w:rPr>
          <w:rFonts w:ascii="Arial" w:hAnsi="Arial"/>
          <w:szCs w:val="26"/>
          <w:rtl/>
        </w:rPr>
        <w:t>من المت</w:t>
      </w:r>
      <w:r w:rsidR="00A76CA4">
        <w:rPr>
          <w:rFonts w:ascii="Arial" w:hAnsi="Arial" w:hint="cs"/>
          <w:szCs w:val="26"/>
          <w:rtl/>
        </w:rPr>
        <w:t>و</w:t>
      </w:r>
      <w:r w:rsidRPr="00A70D4B">
        <w:rPr>
          <w:rFonts w:ascii="Arial" w:hAnsi="Arial"/>
          <w:szCs w:val="26"/>
          <w:rtl/>
        </w:rPr>
        <w:t xml:space="preserve">قع أن تختتم الدورة التاسعة عشرة للمؤتمر العالمي للأرصاد الجوية عند الساعة </w:t>
      </w:r>
      <w:r w:rsidR="00FD2E63">
        <w:rPr>
          <w:rFonts w:ascii="Arial" w:hAnsi="Arial"/>
          <w:szCs w:val="26"/>
        </w:rPr>
        <w:t>17:00</w:t>
      </w:r>
      <w:r w:rsidR="00430E83">
        <w:rPr>
          <w:rFonts w:ascii="Arial" w:hAnsi="Arial" w:hint="cs"/>
          <w:szCs w:val="26"/>
          <w:rtl/>
        </w:rPr>
        <w:t xml:space="preserve"> من</w:t>
      </w:r>
      <w:r w:rsidR="00291084">
        <w:rPr>
          <w:rFonts w:ascii="Arial" w:hAnsi="Arial" w:hint="cs"/>
          <w:szCs w:val="26"/>
          <w:rtl/>
        </w:rPr>
        <w:t xml:space="preserve"> </w:t>
      </w:r>
      <w:r w:rsidRPr="00A70D4B">
        <w:rPr>
          <w:rFonts w:ascii="Arial" w:hAnsi="Arial"/>
          <w:szCs w:val="26"/>
          <w:rtl/>
        </w:rPr>
        <w:t xml:space="preserve">يوم الجمعة الموافق </w:t>
      </w:r>
      <w:r w:rsidRPr="00A70D4B">
        <w:rPr>
          <w:rFonts w:ascii="Arial" w:hAnsi="Arial"/>
          <w:szCs w:val="26"/>
        </w:rPr>
        <w:t>2</w:t>
      </w:r>
      <w:r w:rsidR="002E1589">
        <w:rPr>
          <w:rFonts w:ascii="Arial" w:hAnsi="Arial" w:hint="cs"/>
          <w:szCs w:val="26"/>
          <w:rtl/>
        </w:rPr>
        <w:t> </w:t>
      </w:r>
      <w:r w:rsidRPr="00A70D4B">
        <w:rPr>
          <w:rFonts w:ascii="Arial" w:hAnsi="Arial"/>
          <w:szCs w:val="26"/>
          <w:rtl/>
        </w:rPr>
        <w:t xml:space="preserve">حزيران/ يونيو </w:t>
      </w:r>
      <w:r w:rsidRPr="00A70D4B">
        <w:rPr>
          <w:rFonts w:ascii="Arial" w:hAnsi="Arial"/>
          <w:szCs w:val="26"/>
        </w:rPr>
        <w:t>2023</w:t>
      </w:r>
      <w:r w:rsidRPr="00A70D4B">
        <w:rPr>
          <w:rFonts w:ascii="Arial" w:hAnsi="Arial"/>
          <w:szCs w:val="26"/>
          <w:rtl/>
        </w:rPr>
        <w:t>.</w:t>
      </w:r>
    </w:p>
    <w:p w14:paraId="6267772C" w14:textId="77777777" w:rsidR="003C4B88" w:rsidRPr="003E4EF4" w:rsidRDefault="003C4B88" w:rsidP="003C4B88">
      <w:pPr>
        <w:pStyle w:val="WMOBodyText"/>
        <w:jc w:val="center"/>
        <w:rPr>
          <w:rtl/>
        </w:rPr>
      </w:pPr>
      <w:r w:rsidRPr="003E4EF4">
        <w:rPr>
          <w:rtl/>
        </w:rPr>
        <w:t>ـــــــــــــــــــــــــ</w:t>
      </w:r>
    </w:p>
    <w:sectPr w:rsidR="003C4B88" w:rsidRPr="003E4EF4" w:rsidSect="0020095E">
      <w:headerReference w:type="default" r:id="rId6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DEED" w14:textId="77777777" w:rsidR="00795637" w:rsidRDefault="00795637">
      <w:r>
        <w:separator/>
      </w:r>
    </w:p>
    <w:p w14:paraId="05CC05BE" w14:textId="77777777" w:rsidR="00795637" w:rsidRDefault="00795637"/>
    <w:p w14:paraId="7F04F3C1" w14:textId="77777777" w:rsidR="00795637" w:rsidRDefault="00795637"/>
  </w:endnote>
  <w:endnote w:type="continuationSeparator" w:id="0">
    <w:p w14:paraId="62A55096" w14:textId="77777777" w:rsidR="00795637" w:rsidRDefault="00795637">
      <w:r>
        <w:continuationSeparator/>
      </w:r>
    </w:p>
    <w:p w14:paraId="7B1174D0" w14:textId="77777777" w:rsidR="00795637" w:rsidRDefault="00795637"/>
    <w:p w14:paraId="67BB4619" w14:textId="77777777" w:rsidR="00795637" w:rsidRDefault="00795637"/>
  </w:endnote>
  <w:endnote w:type="continuationNotice" w:id="1">
    <w:p w14:paraId="0765572A" w14:textId="77777777" w:rsidR="008A6DC4" w:rsidRDefault="008A6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B1DF" w14:textId="77777777" w:rsidR="00795637" w:rsidRDefault="00795637" w:rsidP="00F82F58">
      <w:pPr>
        <w:bidi/>
      </w:pPr>
      <w:r>
        <w:separator/>
      </w:r>
    </w:p>
  </w:footnote>
  <w:footnote w:type="continuationSeparator" w:id="0">
    <w:p w14:paraId="0414CFBF" w14:textId="77777777" w:rsidR="00795637" w:rsidRDefault="00795637">
      <w:r>
        <w:continuationSeparator/>
      </w:r>
    </w:p>
    <w:p w14:paraId="2D7290F4" w14:textId="77777777" w:rsidR="00795637" w:rsidRDefault="00795637"/>
    <w:p w14:paraId="1F2FADD2" w14:textId="77777777" w:rsidR="00795637" w:rsidRDefault="00795637"/>
  </w:footnote>
  <w:footnote w:type="continuationNotice" w:id="1">
    <w:p w14:paraId="6CD4CBD0" w14:textId="77777777" w:rsidR="008A6DC4" w:rsidRDefault="008A6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80AC" w14:textId="6960CD47"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C2660B">
      <w:rPr>
        <w:rFonts w:ascii="Arial" w:hAnsi="Arial"/>
        <w:szCs w:val="26"/>
      </w:rPr>
      <w:t>1</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64290546"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7C"/>
    <w:rsid w:val="00000226"/>
    <w:rsid w:val="00002457"/>
    <w:rsid w:val="0000473D"/>
    <w:rsid w:val="00004D69"/>
    <w:rsid w:val="000143AA"/>
    <w:rsid w:val="00015E7B"/>
    <w:rsid w:val="00016F0B"/>
    <w:rsid w:val="000206A8"/>
    <w:rsid w:val="00021C94"/>
    <w:rsid w:val="00023858"/>
    <w:rsid w:val="0003137A"/>
    <w:rsid w:val="00031A23"/>
    <w:rsid w:val="00032B50"/>
    <w:rsid w:val="00041171"/>
    <w:rsid w:val="00041727"/>
    <w:rsid w:val="0004226F"/>
    <w:rsid w:val="00042B6A"/>
    <w:rsid w:val="00044ACE"/>
    <w:rsid w:val="00050F8E"/>
    <w:rsid w:val="000573AD"/>
    <w:rsid w:val="00061494"/>
    <w:rsid w:val="000631A8"/>
    <w:rsid w:val="00064F6B"/>
    <w:rsid w:val="00072F17"/>
    <w:rsid w:val="000806D8"/>
    <w:rsid w:val="00081090"/>
    <w:rsid w:val="00082C80"/>
    <w:rsid w:val="00083847"/>
    <w:rsid w:val="00083C36"/>
    <w:rsid w:val="00095E48"/>
    <w:rsid w:val="000A09A9"/>
    <w:rsid w:val="000A6183"/>
    <w:rsid w:val="000A69BF"/>
    <w:rsid w:val="000B19D3"/>
    <w:rsid w:val="000B3884"/>
    <w:rsid w:val="000B538C"/>
    <w:rsid w:val="000B58DD"/>
    <w:rsid w:val="000C1916"/>
    <w:rsid w:val="000C225A"/>
    <w:rsid w:val="000C442C"/>
    <w:rsid w:val="000C4956"/>
    <w:rsid w:val="000C6781"/>
    <w:rsid w:val="000E0A03"/>
    <w:rsid w:val="000E1E5E"/>
    <w:rsid w:val="000F5AC6"/>
    <w:rsid w:val="000F5E49"/>
    <w:rsid w:val="000F6D38"/>
    <w:rsid w:val="000F7A87"/>
    <w:rsid w:val="00100F6C"/>
    <w:rsid w:val="00105D2E"/>
    <w:rsid w:val="00107D94"/>
    <w:rsid w:val="00111BFD"/>
    <w:rsid w:val="0011498B"/>
    <w:rsid w:val="001172EB"/>
    <w:rsid w:val="00120147"/>
    <w:rsid w:val="001227C3"/>
    <w:rsid w:val="00123140"/>
    <w:rsid w:val="0012374D"/>
    <w:rsid w:val="00123D94"/>
    <w:rsid w:val="0012411A"/>
    <w:rsid w:val="00124E36"/>
    <w:rsid w:val="00126A8A"/>
    <w:rsid w:val="0013307C"/>
    <w:rsid w:val="00140BE4"/>
    <w:rsid w:val="001428CF"/>
    <w:rsid w:val="001431BA"/>
    <w:rsid w:val="00156F9B"/>
    <w:rsid w:val="00163BA3"/>
    <w:rsid w:val="00165901"/>
    <w:rsid w:val="0016661B"/>
    <w:rsid w:val="00166B31"/>
    <w:rsid w:val="00166FF9"/>
    <w:rsid w:val="0017479A"/>
    <w:rsid w:val="00180771"/>
    <w:rsid w:val="00183AA6"/>
    <w:rsid w:val="001868BB"/>
    <w:rsid w:val="00186BA4"/>
    <w:rsid w:val="00192B54"/>
    <w:rsid w:val="00192ED3"/>
    <w:rsid w:val="001930A3"/>
    <w:rsid w:val="00194EF9"/>
    <w:rsid w:val="00196EB8"/>
    <w:rsid w:val="001A341E"/>
    <w:rsid w:val="001A4800"/>
    <w:rsid w:val="001A6191"/>
    <w:rsid w:val="001B0EA6"/>
    <w:rsid w:val="001B1CDF"/>
    <w:rsid w:val="001B3996"/>
    <w:rsid w:val="001B56F4"/>
    <w:rsid w:val="001B5841"/>
    <w:rsid w:val="001C0C6B"/>
    <w:rsid w:val="001C5462"/>
    <w:rsid w:val="001C6F84"/>
    <w:rsid w:val="001C7AC8"/>
    <w:rsid w:val="001D265C"/>
    <w:rsid w:val="001D3062"/>
    <w:rsid w:val="001D3CFB"/>
    <w:rsid w:val="001D6302"/>
    <w:rsid w:val="001E1D1E"/>
    <w:rsid w:val="001E3FFF"/>
    <w:rsid w:val="001E48D6"/>
    <w:rsid w:val="001E740C"/>
    <w:rsid w:val="001E7DD0"/>
    <w:rsid w:val="001E7DEC"/>
    <w:rsid w:val="001F182A"/>
    <w:rsid w:val="001F1BDA"/>
    <w:rsid w:val="0020095E"/>
    <w:rsid w:val="002036B2"/>
    <w:rsid w:val="0020597A"/>
    <w:rsid w:val="002064F3"/>
    <w:rsid w:val="00210D30"/>
    <w:rsid w:val="00214225"/>
    <w:rsid w:val="0021508A"/>
    <w:rsid w:val="00216C28"/>
    <w:rsid w:val="002204FD"/>
    <w:rsid w:val="002308B5"/>
    <w:rsid w:val="00232184"/>
    <w:rsid w:val="00234A34"/>
    <w:rsid w:val="00234DFC"/>
    <w:rsid w:val="00240187"/>
    <w:rsid w:val="00241E9A"/>
    <w:rsid w:val="002435FA"/>
    <w:rsid w:val="0025255D"/>
    <w:rsid w:val="002540DA"/>
    <w:rsid w:val="002546AE"/>
    <w:rsid w:val="00255EE3"/>
    <w:rsid w:val="00256CA6"/>
    <w:rsid w:val="00262CA0"/>
    <w:rsid w:val="0026419C"/>
    <w:rsid w:val="00270480"/>
    <w:rsid w:val="002712F4"/>
    <w:rsid w:val="00272005"/>
    <w:rsid w:val="00273DEA"/>
    <w:rsid w:val="00274138"/>
    <w:rsid w:val="00274523"/>
    <w:rsid w:val="002779AF"/>
    <w:rsid w:val="002823D8"/>
    <w:rsid w:val="002830E3"/>
    <w:rsid w:val="00284682"/>
    <w:rsid w:val="002847F0"/>
    <w:rsid w:val="0028531A"/>
    <w:rsid w:val="00285446"/>
    <w:rsid w:val="0028644F"/>
    <w:rsid w:val="0028779F"/>
    <w:rsid w:val="0029053C"/>
    <w:rsid w:val="00291084"/>
    <w:rsid w:val="00295593"/>
    <w:rsid w:val="0029739B"/>
    <w:rsid w:val="002A354F"/>
    <w:rsid w:val="002A386C"/>
    <w:rsid w:val="002A7812"/>
    <w:rsid w:val="002B1D22"/>
    <w:rsid w:val="002B540D"/>
    <w:rsid w:val="002B70F4"/>
    <w:rsid w:val="002C30BC"/>
    <w:rsid w:val="002C5965"/>
    <w:rsid w:val="002C6122"/>
    <w:rsid w:val="002C7A88"/>
    <w:rsid w:val="002D070A"/>
    <w:rsid w:val="002D232B"/>
    <w:rsid w:val="002D2759"/>
    <w:rsid w:val="002D5E00"/>
    <w:rsid w:val="002D6DAC"/>
    <w:rsid w:val="002E1589"/>
    <w:rsid w:val="002E261D"/>
    <w:rsid w:val="002E3145"/>
    <w:rsid w:val="002E3BCA"/>
    <w:rsid w:val="002E3FAD"/>
    <w:rsid w:val="002E4E16"/>
    <w:rsid w:val="002F6DAC"/>
    <w:rsid w:val="00301E8C"/>
    <w:rsid w:val="003077DB"/>
    <w:rsid w:val="003149DE"/>
    <w:rsid w:val="00314D5D"/>
    <w:rsid w:val="00315760"/>
    <w:rsid w:val="00320009"/>
    <w:rsid w:val="00321F73"/>
    <w:rsid w:val="00323B8B"/>
    <w:rsid w:val="0032424A"/>
    <w:rsid w:val="00330AA3"/>
    <w:rsid w:val="00334987"/>
    <w:rsid w:val="0033722F"/>
    <w:rsid w:val="003377A4"/>
    <w:rsid w:val="00337F53"/>
    <w:rsid w:val="00342E34"/>
    <w:rsid w:val="003460C7"/>
    <w:rsid w:val="00350ECD"/>
    <w:rsid w:val="00350F98"/>
    <w:rsid w:val="00351944"/>
    <w:rsid w:val="0035325D"/>
    <w:rsid w:val="003538ED"/>
    <w:rsid w:val="003573A2"/>
    <w:rsid w:val="0036176C"/>
    <w:rsid w:val="003717DC"/>
    <w:rsid w:val="00371CF1"/>
    <w:rsid w:val="00372DB5"/>
    <w:rsid w:val="00373469"/>
    <w:rsid w:val="003750C1"/>
    <w:rsid w:val="00380AF7"/>
    <w:rsid w:val="003823A0"/>
    <w:rsid w:val="00382939"/>
    <w:rsid w:val="00386900"/>
    <w:rsid w:val="00394A05"/>
    <w:rsid w:val="00395573"/>
    <w:rsid w:val="003966A7"/>
    <w:rsid w:val="00397770"/>
    <w:rsid w:val="00397880"/>
    <w:rsid w:val="003A06D7"/>
    <w:rsid w:val="003A307F"/>
    <w:rsid w:val="003A3D49"/>
    <w:rsid w:val="003A47B2"/>
    <w:rsid w:val="003A62BE"/>
    <w:rsid w:val="003A7016"/>
    <w:rsid w:val="003B00E9"/>
    <w:rsid w:val="003B0EA9"/>
    <w:rsid w:val="003B6FA3"/>
    <w:rsid w:val="003B6FED"/>
    <w:rsid w:val="003C17A5"/>
    <w:rsid w:val="003C2F2B"/>
    <w:rsid w:val="003C4B88"/>
    <w:rsid w:val="003C79F7"/>
    <w:rsid w:val="003D104A"/>
    <w:rsid w:val="003D1552"/>
    <w:rsid w:val="003E1355"/>
    <w:rsid w:val="003E4046"/>
    <w:rsid w:val="003E4EF4"/>
    <w:rsid w:val="003F125B"/>
    <w:rsid w:val="003F192D"/>
    <w:rsid w:val="003F1F22"/>
    <w:rsid w:val="003F7B3F"/>
    <w:rsid w:val="00401923"/>
    <w:rsid w:val="00404310"/>
    <w:rsid w:val="00406453"/>
    <w:rsid w:val="00406FF9"/>
    <w:rsid w:val="004103E6"/>
    <w:rsid w:val="0041078D"/>
    <w:rsid w:val="00411484"/>
    <w:rsid w:val="0041277C"/>
    <w:rsid w:val="00416F97"/>
    <w:rsid w:val="004272D5"/>
    <w:rsid w:val="0043039B"/>
    <w:rsid w:val="00430E83"/>
    <w:rsid w:val="00432A74"/>
    <w:rsid w:val="004423FE"/>
    <w:rsid w:val="004425E1"/>
    <w:rsid w:val="00445193"/>
    <w:rsid w:val="00445C35"/>
    <w:rsid w:val="00450F95"/>
    <w:rsid w:val="0045663A"/>
    <w:rsid w:val="0046344E"/>
    <w:rsid w:val="004667E7"/>
    <w:rsid w:val="00471EFC"/>
    <w:rsid w:val="00475797"/>
    <w:rsid w:val="0047718B"/>
    <w:rsid w:val="0048253D"/>
    <w:rsid w:val="00491968"/>
    <w:rsid w:val="0049253B"/>
    <w:rsid w:val="004976AB"/>
    <w:rsid w:val="004A140B"/>
    <w:rsid w:val="004A159A"/>
    <w:rsid w:val="004A5413"/>
    <w:rsid w:val="004A7949"/>
    <w:rsid w:val="004A7BBC"/>
    <w:rsid w:val="004B0AA4"/>
    <w:rsid w:val="004B20EB"/>
    <w:rsid w:val="004B31E0"/>
    <w:rsid w:val="004B5D2E"/>
    <w:rsid w:val="004B5F82"/>
    <w:rsid w:val="004B7880"/>
    <w:rsid w:val="004B7BAA"/>
    <w:rsid w:val="004C2DF7"/>
    <w:rsid w:val="004C4E0B"/>
    <w:rsid w:val="004C5743"/>
    <w:rsid w:val="004D10CB"/>
    <w:rsid w:val="004D31D6"/>
    <w:rsid w:val="004D497E"/>
    <w:rsid w:val="004E17B1"/>
    <w:rsid w:val="004E4809"/>
    <w:rsid w:val="004E5985"/>
    <w:rsid w:val="004E5DCB"/>
    <w:rsid w:val="004E6352"/>
    <w:rsid w:val="004E6460"/>
    <w:rsid w:val="004E6E8B"/>
    <w:rsid w:val="004E7FEC"/>
    <w:rsid w:val="004F6B46"/>
    <w:rsid w:val="005011AD"/>
    <w:rsid w:val="00503E0C"/>
    <w:rsid w:val="005052B5"/>
    <w:rsid w:val="0050564F"/>
    <w:rsid w:val="00506040"/>
    <w:rsid w:val="00507451"/>
    <w:rsid w:val="00511999"/>
    <w:rsid w:val="005153CB"/>
    <w:rsid w:val="00516E3F"/>
    <w:rsid w:val="00517BB6"/>
    <w:rsid w:val="00521EA5"/>
    <w:rsid w:val="005227AF"/>
    <w:rsid w:val="00524858"/>
    <w:rsid w:val="00525B80"/>
    <w:rsid w:val="0053098F"/>
    <w:rsid w:val="005317FD"/>
    <w:rsid w:val="005327AA"/>
    <w:rsid w:val="005329D5"/>
    <w:rsid w:val="00536B2E"/>
    <w:rsid w:val="00540553"/>
    <w:rsid w:val="00541854"/>
    <w:rsid w:val="00546D8E"/>
    <w:rsid w:val="00553738"/>
    <w:rsid w:val="00553E4B"/>
    <w:rsid w:val="0055587C"/>
    <w:rsid w:val="005569C3"/>
    <w:rsid w:val="005648A7"/>
    <w:rsid w:val="0057092C"/>
    <w:rsid w:val="00571AE1"/>
    <w:rsid w:val="00576DE0"/>
    <w:rsid w:val="0058572B"/>
    <w:rsid w:val="00592267"/>
    <w:rsid w:val="0059305D"/>
    <w:rsid w:val="005A2C2E"/>
    <w:rsid w:val="005A6304"/>
    <w:rsid w:val="005B0AE2"/>
    <w:rsid w:val="005B1F2C"/>
    <w:rsid w:val="005B5F3C"/>
    <w:rsid w:val="005C7AA7"/>
    <w:rsid w:val="005D03D9"/>
    <w:rsid w:val="005D1EE8"/>
    <w:rsid w:val="005D4457"/>
    <w:rsid w:val="005D4BAD"/>
    <w:rsid w:val="005D56AE"/>
    <w:rsid w:val="005D666D"/>
    <w:rsid w:val="005E0115"/>
    <w:rsid w:val="005E19A8"/>
    <w:rsid w:val="005E3A59"/>
    <w:rsid w:val="005E48BB"/>
    <w:rsid w:val="005E4AC7"/>
    <w:rsid w:val="005E7134"/>
    <w:rsid w:val="005F1D04"/>
    <w:rsid w:val="005F267A"/>
    <w:rsid w:val="005F2C18"/>
    <w:rsid w:val="005F5914"/>
    <w:rsid w:val="006028AB"/>
    <w:rsid w:val="00604802"/>
    <w:rsid w:val="006108F5"/>
    <w:rsid w:val="00614D0E"/>
    <w:rsid w:val="00615AB0"/>
    <w:rsid w:val="00616D90"/>
    <w:rsid w:val="0061778C"/>
    <w:rsid w:val="006234BA"/>
    <w:rsid w:val="00624DE1"/>
    <w:rsid w:val="00635F99"/>
    <w:rsid w:val="00636928"/>
    <w:rsid w:val="00636B90"/>
    <w:rsid w:val="0064738B"/>
    <w:rsid w:val="006504C3"/>
    <w:rsid w:val="006508EA"/>
    <w:rsid w:val="00652DCB"/>
    <w:rsid w:val="00667E86"/>
    <w:rsid w:val="00674803"/>
    <w:rsid w:val="006752B9"/>
    <w:rsid w:val="0068191E"/>
    <w:rsid w:val="00681BA9"/>
    <w:rsid w:val="0068392D"/>
    <w:rsid w:val="0068428C"/>
    <w:rsid w:val="0068664E"/>
    <w:rsid w:val="00692208"/>
    <w:rsid w:val="00697446"/>
    <w:rsid w:val="00697DB5"/>
    <w:rsid w:val="006A1B33"/>
    <w:rsid w:val="006A48F2"/>
    <w:rsid w:val="006A492A"/>
    <w:rsid w:val="006A76B6"/>
    <w:rsid w:val="006B49ED"/>
    <w:rsid w:val="006B5C72"/>
    <w:rsid w:val="006C1547"/>
    <w:rsid w:val="006C1903"/>
    <w:rsid w:val="006C25E2"/>
    <w:rsid w:val="006D0310"/>
    <w:rsid w:val="006D2009"/>
    <w:rsid w:val="006D51FA"/>
    <w:rsid w:val="006D5576"/>
    <w:rsid w:val="006E766D"/>
    <w:rsid w:val="006F4B29"/>
    <w:rsid w:val="006F6CE9"/>
    <w:rsid w:val="0070307B"/>
    <w:rsid w:val="0070354B"/>
    <w:rsid w:val="00704A52"/>
    <w:rsid w:val="0070517C"/>
    <w:rsid w:val="00705C9F"/>
    <w:rsid w:val="0070622D"/>
    <w:rsid w:val="00707E39"/>
    <w:rsid w:val="007125DD"/>
    <w:rsid w:val="00713FEE"/>
    <w:rsid w:val="00716951"/>
    <w:rsid w:val="00720F6B"/>
    <w:rsid w:val="0073078C"/>
    <w:rsid w:val="00730F54"/>
    <w:rsid w:val="00731B9B"/>
    <w:rsid w:val="007328B0"/>
    <w:rsid w:val="00735D9E"/>
    <w:rsid w:val="0074005C"/>
    <w:rsid w:val="00743DFF"/>
    <w:rsid w:val="00744122"/>
    <w:rsid w:val="00745A09"/>
    <w:rsid w:val="00751EAF"/>
    <w:rsid w:val="00752152"/>
    <w:rsid w:val="00754CF7"/>
    <w:rsid w:val="00757425"/>
    <w:rsid w:val="00757B0D"/>
    <w:rsid w:val="00761320"/>
    <w:rsid w:val="007651B1"/>
    <w:rsid w:val="00771A68"/>
    <w:rsid w:val="007744D2"/>
    <w:rsid w:val="00776179"/>
    <w:rsid w:val="007808CF"/>
    <w:rsid w:val="00781C9B"/>
    <w:rsid w:val="00786097"/>
    <w:rsid w:val="0078758D"/>
    <w:rsid w:val="00795637"/>
    <w:rsid w:val="007A1162"/>
    <w:rsid w:val="007B02DA"/>
    <w:rsid w:val="007B2A60"/>
    <w:rsid w:val="007B6FA2"/>
    <w:rsid w:val="007C0DFF"/>
    <w:rsid w:val="007C103E"/>
    <w:rsid w:val="007C1BC8"/>
    <w:rsid w:val="007C212A"/>
    <w:rsid w:val="007C54EE"/>
    <w:rsid w:val="007C62D9"/>
    <w:rsid w:val="007C6C03"/>
    <w:rsid w:val="007C76EC"/>
    <w:rsid w:val="007C7D41"/>
    <w:rsid w:val="007D1EFF"/>
    <w:rsid w:val="007E3F9C"/>
    <w:rsid w:val="007E6B64"/>
    <w:rsid w:val="007E6C21"/>
    <w:rsid w:val="007E7D21"/>
    <w:rsid w:val="007F3A62"/>
    <w:rsid w:val="007F3D8F"/>
    <w:rsid w:val="007F482F"/>
    <w:rsid w:val="007F7C94"/>
    <w:rsid w:val="00800322"/>
    <w:rsid w:val="00802199"/>
    <w:rsid w:val="0080398D"/>
    <w:rsid w:val="00804066"/>
    <w:rsid w:val="00806385"/>
    <w:rsid w:val="00807CC5"/>
    <w:rsid w:val="0081092F"/>
    <w:rsid w:val="0081137D"/>
    <w:rsid w:val="00814CC6"/>
    <w:rsid w:val="008162BD"/>
    <w:rsid w:val="00817100"/>
    <w:rsid w:val="00825F45"/>
    <w:rsid w:val="008261DB"/>
    <w:rsid w:val="00830A9B"/>
    <w:rsid w:val="00831751"/>
    <w:rsid w:val="0083227A"/>
    <w:rsid w:val="0083257B"/>
    <w:rsid w:val="00833369"/>
    <w:rsid w:val="00835B42"/>
    <w:rsid w:val="00836CE5"/>
    <w:rsid w:val="00836EA6"/>
    <w:rsid w:val="00837A60"/>
    <w:rsid w:val="00842A4E"/>
    <w:rsid w:val="0084416B"/>
    <w:rsid w:val="00845177"/>
    <w:rsid w:val="00845ED5"/>
    <w:rsid w:val="00847D99"/>
    <w:rsid w:val="0085038E"/>
    <w:rsid w:val="00852192"/>
    <w:rsid w:val="00853A02"/>
    <w:rsid w:val="00853D45"/>
    <w:rsid w:val="008548B8"/>
    <w:rsid w:val="008625AE"/>
    <w:rsid w:val="0086271D"/>
    <w:rsid w:val="00863F57"/>
    <w:rsid w:val="0086420B"/>
    <w:rsid w:val="00864DBF"/>
    <w:rsid w:val="00865AE2"/>
    <w:rsid w:val="00874737"/>
    <w:rsid w:val="00875006"/>
    <w:rsid w:val="00876D4C"/>
    <w:rsid w:val="0088053F"/>
    <w:rsid w:val="00890321"/>
    <w:rsid w:val="00895DC3"/>
    <w:rsid w:val="0089601F"/>
    <w:rsid w:val="00896F18"/>
    <w:rsid w:val="008A00D9"/>
    <w:rsid w:val="008A1C1F"/>
    <w:rsid w:val="008A6DC4"/>
    <w:rsid w:val="008A7313"/>
    <w:rsid w:val="008A7600"/>
    <w:rsid w:val="008A7D91"/>
    <w:rsid w:val="008B5D6A"/>
    <w:rsid w:val="008B6E9F"/>
    <w:rsid w:val="008B7FC7"/>
    <w:rsid w:val="008C1BF5"/>
    <w:rsid w:val="008C4337"/>
    <w:rsid w:val="008C4FD0"/>
    <w:rsid w:val="008C632F"/>
    <w:rsid w:val="008C764A"/>
    <w:rsid w:val="008D24F7"/>
    <w:rsid w:val="008D4E0A"/>
    <w:rsid w:val="008D5F18"/>
    <w:rsid w:val="008E1E4A"/>
    <w:rsid w:val="008E5EB3"/>
    <w:rsid w:val="008F0615"/>
    <w:rsid w:val="008F0E80"/>
    <w:rsid w:val="008F103E"/>
    <w:rsid w:val="008F1FDB"/>
    <w:rsid w:val="008F36FB"/>
    <w:rsid w:val="0090427F"/>
    <w:rsid w:val="0090788A"/>
    <w:rsid w:val="00914FA8"/>
    <w:rsid w:val="00916463"/>
    <w:rsid w:val="00917E54"/>
    <w:rsid w:val="0092040E"/>
    <w:rsid w:val="00920506"/>
    <w:rsid w:val="009220AD"/>
    <w:rsid w:val="0092396C"/>
    <w:rsid w:val="00923C9D"/>
    <w:rsid w:val="00923D2F"/>
    <w:rsid w:val="00925FD9"/>
    <w:rsid w:val="00931DEB"/>
    <w:rsid w:val="009327C1"/>
    <w:rsid w:val="00933957"/>
    <w:rsid w:val="00935517"/>
    <w:rsid w:val="0093598B"/>
    <w:rsid w:val="00936F4A"/>
    <w:rsid w:val="00944841"/>
    <w:rsid w:val="00950605"/>
    <w:rsid w:val="00952233"/>
    <w:rsid w:val="0095254D"/>
    <w:rsid w:val="0095461C"/>
    <w:rsid w:val="009547A7"/>
    <w:rsid w:val="00954D66"/>
    <w:rsid w:val="00961410"/>
    <w:rsid w:val="009616FB"/>
    <w:rsid w:val="009639CB"/>
    <w:rsid w:val="00963F8F"/>
    <w:rsid w:val="00964B2C"/>
    <w:rsid w:val="00965B19"/>
    <w:rsid w:val="00965B94"/>
    <w:rsid w:val="0097020B"/>
    <w:rsid w:val="00973C62"/>
    <w:rsid w:val="00973ED9"/>
    <w:rsid w:val="00974162"/>
    <w:rsid w:val="00975BF0"/>
    <w:rsid w:val="00975D76"/>
    <w:rsid w:val="00976884"/>
    <w:rsid w:val="00982E51"/>
    <w:rsid w:val="009874B9"/>
    <w:rsid w:val="00993581"/>
    <w:rsid w:val="00997385"/>
    <w:rsid w:val="0099751B"/>
    <w:rsid w:val="009A202C"/>
    <w:rsid w:val="009A288C"/>
    <w:rsid w:val="009A326B"/>
    <w:rsid w:val="009A54D9"/>
    <w:rsid w:val="009A64C1"/>
    <w:rsid w:val="009B01E6"/>
    <w:rsid w:val="009B0220"/>
    <w:rsid w:val="009B11A9"/>
    <w:rsid w:val="009B1F3D"/>
    <w:rsid w:val="009B33F5"/>
    <w:rsid w:val="009B6697"/>
    <w:rsid w:val="009C2EA4"/>
    <w:rsid w:val="009C4C04"/>
    <w:rsid w:val="009C6A1B"/>
    <w:rsid w:val="009C7BBA"/>
    <w:rsid w:val="009C7C95"/>
    <w:rsid w:val="009D1366"/>
    <w:rsid w:val="009D27B7"/>
    <w:rsid w:val="009D4031"/>
    <w:rsid w:val="009D699C"/>
    <w:rsid w:val="009D72C6"/>
    <w:rsid w:val="009E0680"/>
    <w:rsid w:val="009E1854"/>
    <w:rsid w:val="009E4517"/>
    <w:rsid w:val="009F3731"/>
    <w:rsid w:val="009F7566"/>
    <w:rsid w:val="00A01F59"/>
    <w:rsid w:val="00A06BFE"/>
    <w:rsid w:val="00A0795F"/>
    <w:rsid w:val="00A10F5D"/>
    <w:rsid w:val="00A1243C"/>
    <w:rsid w:val="00A135AE"/>
    <w:rsid w:val="00A140D1"/>
    <w:rsid w:val="00A14AF1"/>
    <w:rsid w:val="00A16556"/>
    <w:rsid w:val="00A16891"/>
    <w:rsid w:val="00A205A9"/>
    <w:rsid w:val="00A249A3"/>
    <w:rsid w:val="00A268CE"/>
    <w:rsid w:val="00A332E8"/>
    <w:rsid w:val="00A35AF5"/>
    <w:rsid w:val="00A35DDF"/>
    <w:rsid w:val="00A36CBA"/>
    <w:rsid w:val="00A42547"/>
    <w:rsid w:val="00A4255A"/>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0B78"/>
    <w:rsid w:val="00A7215A"/>
    <w:rsid w:val="00A76CA4"/>
    <w:rsid w:val="00A771FD"/>
    <w:rsid w:val="00A85765"/>
    <w:rsid w:val="00A874EF"/>
    <w:rsid w:val="00A92121"/>
    <w:rsid w:val="00A9305F"/>
    <w:rsid w:val="00A95415"/>
    <w:rsid w:val="00A97341"/>
    <w:rsid w:val="00A97B92"/>
    <w:rsid w:val="00AA1597"/>
    <w:rsid w:val="00AA34F5"/>
    <w:rsid w:val="00AA3C89"/>
    <w:rsid w:val="00AB0427"/>
    <w:rsid w:val="00AB152D"/>
    <w:rsid w:val="00AB32BD"/>
    <w:rsid w:val="00AB4723"/>
    <w:rsid w:val="00AB51AD"/>
    <w:rsid w:val="00AC4CDB"/>
    <w:rsid w:val="00AC4D3B"/>
    <w:rsid w:val="00AC4F93"/>
    <w:rsid w:val="00AC6F5F"/>
    <w:rsid w:val="00AC77E6"/>
    <w:rsid w:val="00AD0A3A"/>
    <w:rsid w:val="00AD0CB4"/>
    <w:rsid w:val="00AD4358"/>
    <w:rsid w:val="00AE7259"/>
    <w:rsid w:val="00AF61E1"/>
    <w:rsid w:val="00AF638A"/>
    <w:rsid w:val="00AF6739"/>
    <w:rsid w:val="00AF6B68"/>
    <w:rsid w:val="00AF6EF1"/>
    <w:rsid w:val="00AF74D8"/>
    <w:rsid w:val="00AF76C0"/>
    <w:rsid w:val="00B00141"/>
    <w:rsid w:val="00B009AA"/>
    <w:rsid w:val="00B030C8"/>
    <w:rsid w:val="00B056E7"/>
    <w:rsid w:val="00B05B71"/>
    <w:rsid w:val="00B10035"/>
    <w:rsid w:val="00B15C76"/>
    <w:rsid w:val="00B165E6"/>
    <w:rsid w:val="00B16AC8"/>
    <w:rsid w:val="00B16DFF"/>
    <w:rsid w:val="00B235DB"/>
    <w:rsid w:val="00B35F91"/>
    <w:rsid w:val="00B36DDF"/>
    <w:rsid w:val="00B43B16"/>
    <w:rsid w:val="00B447C0"/>
    <w:rsid w:val="00B472D1"/>
    <w:rsid w:val="00B540E5"/>
    <w:rsid w:val="00B548A2"/>
    <w:rsid w:val="00B55C76"/>
    <w:rsid w:val="00B56934"/>
    <w:rsid w:val="00B578E3"/>
    <w:rsid w:val="00B61DA5"/>
    <w:rsid w:val="00B623EB"/>
    <w:rsid w:val="00B62F03"/>
    <w:rsid w:val="00B63029"/>
    <w:rsid w:val="00B6513C"/>
    <w:rsid w:val="00B72444"/>
    <w:rsid w:val="00B74686"/>
    <w:rsid w:val="00B82796"/>
    <w:rsid w:val="00B91287"/>
    <w:rsid w:val="00B919B6"/>
    <w:rsid w:val="00B93B62"/>
    <w:rsid w:val="00B953D1"/>
    <w:rsid w:val="00BA30D0"/>
    <w:rsid w:val="00BA409D"/>
    <w:rsid w:val="00BA71A3"/>
    <w:rsid w:val="00BB0D32"/>
    <w:rsid w:val="00BC6DA4"/>
    <w:rsid w:val="00BC76B5"/>
    <w:rsid w:val="00BD26AC"/>
    <w:rsid w:val="00BD448C"/>
    <w:rsid w:val="00BD5420"/>
    <w:rsid w:val="00BD6947"/>
    <w:rsid w:val="00BE0FCB"/>
    <w:rsid w:val="00BE4EA6"/>
    <w:rsid w:val="00BF3C62"/>
    <w:rsid w:val="00BF454A"/>
    <w:rsid w:val="00BF4669"/>
    <w:rsid w:val="00C030A8"/>
    <w:rsid w:val="00C03133"/>
    <w:rsid w:val="00C03DE0"/>
    <w:rsid w:val="00C04BD2"/>
    <w:rsid w:val="00C075E1"/>
    <w:rsid w:val="00C07BE5"/>
    <w:rsid w:val="00C11EBA"/>
    <w:rsid w:val="00C13EEC"/>
    <w:rsid w:val="00C14689"/>
    <w:rsid w:val="00C156A4"/>
    <w:rsid w:val="00C20FAA"/>
    <w:rsid w:val="00C2459D"/>
    <w:rsid w:val="00C25CA6"/>
    <w:rsid w:val="00C2660B"/>
    <w:rsid w:val="00C27B6A"/>
    <w:rsid w:val="00C30FB0"/>
    <w:rsid w:val="00C316F1"/>
    <w:rsid w:val="00C32D7C"/>
    <w:rsid w:val="00C35ABB"/>
    <w:rsid w:val="00C40C00"/>
    <w:rsid w:val="00C42C95"/>
    <w:rsid w:val="00C4470F"/>
    <w:rsid w:val="00C54929"/>
    <w:rsid w:val="00C55E5B"/>
    <w:rsid w:val="00C61162"/>
    <w:rsid w:val="00C62199"/>
    <w:rsid w:val="00C62739"/>
    <w:rsid w:val="00C650AF"/>
    <w:rsid w:val="00C720A4"/>
    <w:rsid w:val="00C7611C"/>
    <w:rsid w:val="00C840C0"/>
    <w:rsid w:val="00C94097"/>
    <w:rsid w:val="00CA00C2"/>
    <w:rsid w:val="00CA4269"/>
    <w:rsid w:val="00CA5C8D"/>
    <w:rsid w:val="00CA7330"/>
    <w:rsid w:val="00CB162A"/>
    <w:rsid w:val="00CB1C84"/>
    <w:rsid w:val="00CB3C71"/>
    <w:rsid w:val="00CB64F0"/>
    <w:rsid w:val="00CC27F1"/>
    <w:rsid w:val="00CC2909"/>
    <w:rsid w:val="00CC2B6E"/>
    <w:rsid w:val="00CC3256"/>
    <w:rsid w:val="00CC7AA6"/>
    <w:rsid w:val="00CD0549"/>
    <w:rsid w:val="00CE21F3"/>
    <w:rsid w:val="00CF1AB1"/>
    <w:rsid w:val="00D01F9E"/>
    <w:rsid w:val="00D047C4"/>
    <w:rsid w:val="00D05E6F"/>
    <w:rsid w:val="00D2522C"/>
    <w:rsid w:val="00D27929"/>
    <w:rsid w:val="00D322E3"/>
    <w:rsid w:val="00D33185"/>
    <w:rsid w:val="00D33442"/>
    <w:rsid w:val="00D36D9B"/>
    <w:rsid w:val="00D41284"/>
    <w:rsid w:val="00D41A6A"/>
    <w:rsid w:val="00D41E8A"/>
    <w:rsid w:val="00D446B7"/>
    <w:rsid w:val="00D44BAD"/>
    <w:rsid w:val="00D45B55"/>
    <w:rsid w:val="00D50925"/>
    <w:rsid w:val="00D554F2"/>
    <w:rsid w:val="00D55D3B"/>
    <w:rsid w:val="00D603DA"/>
    <w:rsid w:val="00D66054"/>
    <w:rsid w:val="00D66074"/>
    <w:rsid w:val="00D7097B"/>
    <w:rsid w:val="00D746E8"/>
    <w:rsid w:val="00D80D77"/>
    <w:rsid w:val="00D85EB8"/>
    <w:rsid w:val="00D867FC"/>
    <w:rsid w:val="00D9081C"/>
    <w:rsid w:val="00D90F2B"/>
    <w:rsid w:val="00D91DFA"/>
    <w:rsid w:val="00D92153"/>
    <w:rsid w:val="00DA159A"/>
    <w:rsid w:val="00DB1350"/>
    <w:rsid w:val="00DB1416"/>
    <w:rsid w:val="00DB1AB2"/>
    <w:rsid w:val="00DB2024"/>
    <w:rsid w:val="00DC43FA"/>
    <w:rsid w:val="00DC4FDF"/>
    <w:rsid w:val="00DC66F0"/>
    <w:rsid w:val="00DC67CB"/>
    <w:rsid w:val="00DC6A45"/>
    <w:rsid w:val="00DD3A65"/>
    <w:rsid w:val="00DD50DE"/>
    <w:rsid w:val="00DD62C6"/>
    <w:rsid w:val="00DE6987"/>
    <w:rsid w:val="00DE7137"/>
    <w:rsid w:val="00DF3196"/>
    <w:rsid w:val="00E00498"/>
    <w:rsid w:val="00E13EE0"/>
    <w:rsid w:val="00E14ADB"/>
    <w:rsid w:val="00E2094D"/>
    <w:rsid w:val="00E2617A"/>
    <w:rsid w:val="00E31CD4"/>
    <w:rsid w:val="00E3724A"/>
    <w:rsid w:val="00E44381"/>
    <w:rsid w:val="00E51BC3"/>
    <w:rsid w:val="00E538E6"/>
    <w:rsid w:val="00E57321"/>
    <w:rsid w:val="00E70E2F"/>
    <w:rsid w:val="00E767BD"/>
    <w:rsid w:val="00E77CAB"/>
    <w:rsid w:val="00E802A2"/>
    <w:rsid w:val="00E85C0B"/>
    <w:rsid w:val="00E91879"/>
    <w:rsid w:val="00E94CF2"/>
    <w:rsid w:val="00E95C7C"/>
    <w:rsid w:val="00E960B6"/>
    <w:rsid w:val="00EA11E5"/>
    <w:rsid w:val="00EB13D7"/>
    <w:rsid w:val="00EB1E83"/>
    <w:rsid w:val="00EC0227"/>
    <w:rsid w:val="00EC0D83"/>
    <w:rsid w:val="00EC22C3"/>
    <w:rsid w:val="00EC3C04"/>
    <w:rsid w:val="00EC5078"/>
    <w:rsid w:val="00ED22CB"/>
    <w:rsid w:val="00ED3A63"/>
    <w:rsid w:val="00ED6206"/>
    <w:rsid w:val="00ED67AF"/>
    <w:rsid w:val="00EE128C"/>
    <w:rsid w:val="00EE4C48"/>
    <w:rsid w:val="00EF1A8D"/>
    <w:rsid w:val="00EF365E"/>
    <w:rsid w:val="00EF5E28"/>
    <w:rsid w:val="00EF61F7"/>
    <w:rsid w:val="00EF66D9"/>
    <w:rsid w:val="00EF68E3"/>
    <w:rsid w:val="00EF6BA5"/>
    <w:rsid w:val="00EF780D"/>
    <w:rsid w:val="00EF7A98"/>
    <w:rsid w:val="00F00B74"/>
    <w:rsid w:val="00F0267E"/>
    <w:rsid w:val="00F02C4C"/>
    <w:rsid w:val="00F034FE"/>
    <w:rsid w:val="00F03D79"/>
    <w:rsid w:val="00F04BB8"/>
    <w:rsid w:val="00F057C5"/>
    <w:rsid w:val="00F11B47"/>
    <w:rsid w:val="00F16F3A"/>
    <w:rsid w:val="00F2310B"/>
    <w:rsid w:val="00F25D8D"/>
    <w:rsid w:val="00F25DC0"/>
    <w:rsid w:val="00F25DED"/>
    <w:rsid w:val="00F27CC5"/>
    <w:rsid w:val="00F319C8"/>
    <w:rsid w:val="00F329A5"/>
    <w:rsid w:val="00F36B31"/>
    <w:rsid w:val="00F43B18"/>
    <w:rsid w:val="00F44CCB"/>
    <w:rsid w:val="00F46375"/>
    <w:rsid w:val="00F474C9"/>
    <w:rsid w:val="00F54435"/>
    <w:rsid w:val="00F54EA3"/>
    <w:rsid w:val="00F61675"/>
    <w:rsid w:val="00F6658B"/>
    <w:rsid w:val="00F6686B"/>
    <w:rsid w:val="00F67F74"/>
    <w:rsid w:val="00F712B3"/>
    <w:rsid w:val="00F7216D"/>
    <w:rsid w:val="00F73DE3"/>
    <w:rsid w:val="00F744BF"/>
    <w:rsid w:val="00F77219"/>
    <w:rsid w:val="00F82F58"/>
    <w:rsid w:val="00F84DD2"/>
    <w:rsid w:val="00F86FCA"/>
    <w:rsid w:val="00F97B57"/>
    <w:rsid w:val="00FA3E3F"/>
    <w:rsid w:val="00FA4AA9"/>
    <w:rsid w:val="00FA7218"/>
    <w:rsid w:val="00FB0872"/>
    <w:rsid w:val="00FB54CC"/>
    <w:rsid w:val="00FB5D94"/>
    <w:rsid w:val="00FB5E0F"/>
    <w:rsid w:val="00FB5E49"/>
    <w:rsid w:val="00FC3230"/>
    <w:rsid w:val="00FD1A37"/>
    <w:rsid w:val="00FD2E63"/>
    <w:rsid w:val="00FD3BA1"/>
    <w:rsid w:val="00FD4327"/>
    <w:rsid w:val="00FD4E5B"/>
    <w:rsid w:val="00FD5536"/>
    <w:rsid w:val="00FE0D0D"/>
    <w:rsid w:val="00FE2827"/>
    <w:rsid w:val="00FE4EE0"/>
    <w:rsid w:val="00FF1EAC"/>
    <w:rsid w:val="00FF240C"/>
    <w:rsid w:val="00FF2DF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96341"/>
  <w15:docId w15:val="{39A57369-DBC8-456A-BCE3-1E34D3EB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customStyle="1" w:styleId="ECaListText">
    <w:name w:val="EC_(a)_ListText"/>
    <w:basedOn w:val="Normal"/>
    <w:rsid w:val="00100F6C"/>
    <w:pPr>
      <w:tabs>
        <w:tab w:val="clear" w:pos="1134"/>
        <w:tab w:val="left" w:pos="1080"/>
      </w:tabs>
      <w:spacing w:before="240" w:after="120"/>
      <w:ind w:left="1080" w:hanging="1080"/>
      <w:jc w:val="left"/>
    </w:pPr>
    <w:rPr>
      <w:rFonts w:ascii="Times New Roman" w:eastAsia="MS Mincho" w:hAnsi="Times New Roman" w:cs="Simplified Arabic" w:hint="cs"/>
      <w:sz w:val="22"/>
      <w:szCs w:val="30"/>
      <w:lang w:val="en-US" w:eastAsia="zh-TW"/>
    </w:rPr>
  </w:style>
  <w:style w:type="character" w:styleId="Strong">
    <w:name w:val="Strong"/>
    <w:basedOn w:val="DefaultParagraphFont"/>
    <w:uiPriority w:val="22"/>
    <w:qFormat/>
    <w:rsid w:val="00100F6C"/>
    <w:rPr>
      <w:b/>
      <w:bCs/>
    </w:rPr>
  </w:style>
  <w:style w:type="paragraph" w:styleId="NormalWeb">
    <w:name w:val="Normal (Web)"/>
    <w:basedOn w:val="Normal"/>
    <w:uiPriority w:val="99"/>
    <w:unhideWhenUsed/>
    <w:rsid w:val="00100F6C"/>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451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90"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11190" TargetMode="External"/><Relationship Id="rId39" Type="http://schemas.openxmlformats.org/officeDocument/2006/relationships/hyperlink" Target="https://library.wmo.int/index.php?lvl=notice_display&amp;id=21806" TargetMode="External"/><Relationship Id="rId21" Type="http://schemas.openxmlformats.org/officeDocument/2006/relationships/hyperlink" Target="https://meetings.wmo.int/Cg-19/Arabic/Forms/AllItems.aspx" TargetMode="External"/><Relationship Id="rId34" Type="http://schemas.openxmlformats.org/officeDocument/2006/relationships/hyperlink" Target="https://library.wmo.int/doc_num.php?explnum_id=11190" TargetMode="External"/><Relationship Id="rId42" Type="http://schemas.openxmlformats.org/officeDocument/2006/relationships/hyperlink" Target="https://library.wmo.int/index.php?lvl=notice_display&amp;id=9254" TargetMode="External"/><Relationship Id="rId47" Type="http://schemas.openxmlformats.org/officeDocument/2006/relationships/hyperlink" Target="https://library.wmo.int/doc_num.php?explnum_id=11190" TargetMode="External"/><Relationship Id="rId50" Type="http://schemas.openxmlformats.org/officeDocument/2006/relationships/hyperlink" Target="https://library.wmo.int/index.php?lvl=notice_display&amp;id=14206" TargetMode="External"/><Relationship Id="rId55" Type="http://schemas.openxmlformats.org/officeDocument/2006/relationships/hyperlink" Target="https://library.wmo.int/doc_num.php?explnum_id=11190"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9" Type="http://schemas.openxmlformats.org/officeDocument/2006/relationships/hyperlink" Target="https://library.wmo.int/doc_num.php?explnum_id=11190" TargetMode="External"/><Relationship Id="rId11" Type="http://schemas.openxmlformats.org/officeDocument/2006/relationships/image" Target="media/image1.jpeg"/><Relationship Id="rId24" Type="http://schemas.openxmlformats.org/officeDocument/2006/relationships/hyperlink" Target="https://library.wmo.int/doc_num.php?explnum_id=11190" TargetMode="External"/><Relationship Id="rId32" Type="http://schemas.openxmlformats.org/officeDocument/2006/relationships/hyperlink" Target="https://library.wmo.int/doc_num.php?explnum_id=11190" TargetMode="External"/><Relationship Id="rId37" Type="http://schemas.openxmlformats.org/officeDocument/2006/relationships/hyperlink" Target="https://library.wmo.int/index.php?lvl=notice_display&amp;id=14073" TargetMode="External"/><Relationship Id="rId40" Type="http://schemas.openxmlformats.org/officeDocument/2006/relationships/hyperlink" Target="https://library.wmo.int/doc_num.php?explnum_id=10961" TargetMode="External"/><Relationship Id="rId45" Type="http://schemas.openxmlformats.org/officeDocument/2006/relationships/hyperlink" Target="https://library.wmo.int/doc_num.php?explnum_id=11211" TargetMode="External"/><Relationship Id="rId53" Type="http://schemas.openxmlformats.org/officeDocument/2006/relationships/hyperlink" Target="https://library.wmo.int/doc_num.php?explnum_id=10524" TargetMode="External"/><Relationship Id="rId58" Type="http://schemas.openxmlformats.org/officeDocument/2006/relationships/hyperlink" Target="https://library.wmo.int/doc_num.php?explnum_id=11190" TargetMode="External"/><Relationship Id="rId5" Type="http://schemas.openxmlformats.org/officeDocument/2006/relationships/numbering" Target="numbering.xml"/><Relationship Id="rId61" Type="http://schemas.openxmlformats.org/officeDocument/2006/relationships/hyperlink" Target="https://library.wmo.int/doc_num.php?explnum_id=9834" TargetMode="External"/><Relationship Id="rId19" Type="http://schemas.openxmlformats.org/officeDocument/2006/relationships/hyperlink" Target="https://meetings.wmo.int/Cg-19/InformationDocuments/Forms/AllItems.aspx" TargetMode="Externa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meetings.wmo.int/Cg-19/Arabic/Forms/AllItems.aspx?RootFolder=%2FCg%2D19%2FArabic%2F1%2E%20%D8%A7%D9%84%D9%85%D8%B3%D9%88%D8%AF%D8%A7%D8%AA%20%D8%A7%D9%84%D9%85%D8%B7%D8%B1%D9%88%D8%AD%D8%A9%20%D9%84%D9%84%D9%85%D9%86%D8%A7%D9%82%D8%B4%D8%A9%20%2D%20DFD&amp;FolderCTID=0x0120000B74FD67445F814393B1A848F2323729&amp;View=%7B308F490A%2DBDDA%2D4767%2DBD73%2DA7E3895BE506%7D" TargetMode="External"/><Relationship Id="rId27" Type="http://schemas.openxmlformats.org/officeDocument/2006/relationships/hyperlink" Target="https://library.wmo.int/doc_num.php?explnum_id=11190" TargetMode="External"/><Relationship Id="rId30" Type="http://schemas.openxmlformats.org/officeDocument/2006/relationships/hyperlink" Target="https://library.wmo.int/doc_num.php?explnum_id=11190" TargetMode="External"/><Relationship Id="rId35" Type="http://schemas.openxmlformats.org/officeDocument/2006/relationships/hyperlink" Target="https://library.wmo.int/doc_num.php?explnum_id=11190" TargetMode="External"/><Relationship Id="rId43" Type="http://schemas.openxmlformats.org/officeDocument/2006/relationships/hyperlink" Target="https://library.wmo.int/index.php?lvl=notice_display&amp;id=12793" TargetMode="External"/><Relationship Id="rId48" Type="http://schemas.openxmlformats.org/officeDocument/2006/relationships/hyperlink" Target="https://library.wmo.int/index.php?lvl=notice_display&amp;id=14206" TargetMode="External"/><Relationship Id="rId56" Type="http://schemas.openxmlformats.org/officeDocument/2006/relationships/hyperlink" Target="https://meetings.wmo.int/Cg-19/Arabic/Forms/AllItems.aspx"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ibrary.wmo.int/doc_num.php?explnum_id=11190" TargetMode="External"/><Relationship Id="rId3" Type="http://schemas.openxmlformats.org/officeDocument/2006/relationships/customXml" Target="../customXml/item3.xml"/><Relationship Id="rId12"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17" Type="http://schemas.openxmlformats.org/officeDocument/2006/relationships/hyperlink" Target="https://meetings.wmo.int/Cg-19/Arabic/Forms/AllItems.aspx" TargetMode="External"/><Relationship Id="rId25" Type="http://schemas.openxmlformats.org/officeDocument/2006/relationships/hyperlink" Target="https://meetings.wmo.int/Cg-19/Lists/SessionCalendar/calendar.aspx?CalendarDate=22/05/2023&amp;CalendarPeriod=week" TargetMode="External"/><Relationship Id="rId33" Type="http://schemas.openxmlformats.org/officeDocument/2006/relationships/hyperlink" Target="https://library.wmo.int/doc_num.php?explnum_id=11190" TargetMode="External"/><Relationship Id="rId38" Type="http://schemas.openxmlformats.org/officeDocument/2006/relationships/hyperlink" Target="https://library.wmo.int/index.php?lvl=notice_display&amp;id=21607" TargetMode="External"/><Relationship Id="rId46" Type="http://schemas.openxmlformats.org/officeDocument/2006/relationships/hyperlink" Target="https://library.wmo.int/doc_num.php?explnum_id=11190" TargetMode="External"/><Relationship Id="rId59" Type="http://schemas.openxmlformats.org/officeDocument/2006/relationships/hyperlink" Target="https://library.wmo.int/?lvl=notice_display&amp;id=21525" TargetMode="External"/><Relationship Id="rId20" Type="http://schemas.openxmlformats.org/officeDocument/2006/relationships/hyperlink" Target="https://meetings.wmo.int/Cg-19/Arabic/Forms/AllItems.aspx" TargetMode="External"/><Relationship Id="rId41" Type="http://schemas.openxmlformats.org/officeDocument/2006/relationships/hyperlink" Target="https://library.wmo.int/doc_num.php?explnum_id=10961" TargetMode="External"/><Relationship Id="rId54" Type="http://schemas.openxmlformats.org/officeDocument/2006/relationships/hyperlink" Target="https://library.wmo.int/?lvl=notice_display&amp;id=2182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doc_num.php?explnum_id=11190" TargetMode="External"/><Relationship Id="rId28" Type="http://schemas.openxmlformats.org/officeDocument/2006/relationships/hyperlink" Target="https://library.wmo.int/doc_num.php?explnum_id=11190" TargetMode="External"/><Relationship Id="rId36" Type="http://schemas.openxmlformats.org/officeDocument/2006/relationships/hyperlink" Target="https://library.wmo.int/index.php?lvl=notice_display&amp;id=16002" TargetMode="External"/><Relationship Id="rId49" Type="http://schemas.openxmlformats.org/officeDocument/2006/relationships/hyperlink" Target="https://library.wmo.int/index.php?lvl=notice_display&amp;id=14073" TargetMode="External"/><Relationship Id="rId57" Type="http://schemas.openxmlformats.org/officeDocument/2006/relationships/hyperlink" Target="https://meetings.wmo.int/Cg-19/InformationDocuments/Forms/AllItems.aspx" TargetMode="External"/><Relationship Id="rId10" Type="http://schemas.openxmlformats.org/officeDocument/2006/relationships/endnotes" Target="endnotes.xml"/><Relationship Id="rId31" Type="http://schemas.openxmlformats.org/officeDocument/2006/relationships/hyperlink" Target="https://library.wmo.int/doc_num.php?explnum_id=11190" TargetMode="External"/><Relationship Id="rId44" Type="http://schemas.openxmlformats.org/officeDocument/2006/relationships/hyperlink" Target="https://library.wmo.int/doc_num.php?explnum_id=9834" TargetMode="External"/><Relationship Id="rId52" Type="http://schemas.openxmlformats.org/officeDocument/2006/relationships/hyperlink" Target="https://library.wmo.int/doc_num.php?explnum_id=11190" TargetMode="External"/><Relationship Id="rId60" Type="http://schemas.openxmlformats.org/officeDocument/2006/relationships/hyperlink" Target="https://library.wmo.int/doc_num.php?explnum_id=9834"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491E5-0DF7-4C50-9EAD-58CF4DCF8092}"/>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ce21bc6c-711a-4065-a01c-a8f0e29e3ad8"/>
    <ds:schemaRef ds:uri="http://www.w3.org/XML/1998/namespace"/>
    <ds:schemaRef ds:uri="http://purl.org/dc/elements/1.1/"/>
    <ds:schemaRef ds:uri="http://purl.org/dc/dcmitype/"/>
    <ds:schemaRef ds:uri="3679bf0f-1d7e-438f-afa5-6ebf1e20f9b8"/>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Cg-19-dxx-Template_ar</Template>
  <TotalTime>997</TotalTime>
  <Pages>10</Pages>
  <Words>3528</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23596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Hala Khawam</dc:creator>
  <cp:lastModifiedBy>Tina Youssef</cp:lastModifiedBy>
  <cp:revision>287</cp:revision>
  <cp:lastPrinted>2013-03-12T09:27:00Z</cp:lastPrinted>
  <dcterms:created xsi:type="dcterms:W3CDTF">2023-03-28T04:33:00Z</dcterms:created>
  <dcterms:modified xsi:type="dcterms:W3CDTF">2023-04-03T09:15:00Z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